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F3392" w14:paraId="082306DF" w14:textId="77777777" w:rsidTr="217BE448">
        <w:trPr>
          <w:trHeight w:val="2910"/>
        </w:trPr>
        <w:tc>
          <w:tcPr>
            <w:tcW w:w="10485" w:type="dxa"/>
          </w:tcPr>
          <w:p w14:paraId="5D578F51" w14:textId="77777777" w:rsidR="003A518C" w:rsidRDefault="2C7F59A5" w:rsidP="5EC39C1C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Εντυπωσιακή ήταν η μείωση </w:t>
            </w:r>
            <w:r w:rsidR="6A218982"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κατά 73%</w:t>
            </w:r>
            <w:r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A03A6D9"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των </w:t>
            </w:r>
            <w:r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αφίξεων</w:t>
            </w:r>
            <w:r w:rsidR="007D10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το 2020</w:t>
            </w:r>
            <w:r w:rsidR="17159A0C"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Είναι χαρακτηριστικό πως από 01.01.2020 μέχρι </w:t>
            </w:r>
            <w:r w:rsidR="7FF00B59"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και τις 30.09.2020</w:t>
            </w:r>
            <w:r w:rsidR="64F0A932"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έφτασαν στην Ελλάδα από τα ανατολικά σύνορα</w:t>
            </w:r>
            <w:r w:rsidR="538B1775"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12.289 άτο</w:t>
            </w:r>
            <w:r w:rsidR="5F1A7A4B" w:rsidRPr="02B605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μα όταν το αντίστοιχο χρονικό διάστημα είχαν φτάσει 44.734.</w:t>
            </w:r>
          </w:p>
          <w:p w14:paraId="2DFA09D4" w14:textId="77777777" w:rsidR="003A518C" w:rsidRDefault="003A518C" w:rsidP="5EC39C1C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Σ</w:t>
            </w:r>
            <w:r w:rsidR="64E12538" w:rsidRPr="00B0A37D">
              <w:rPr>
                <w:rFonts w:ascii="Calibri" w:eastAsia="Calibri" w:hAnsi="Calibri" w:cs="Calibri"/>
                <w:sz w:val="22"/>
                <w:szCs w:val="22"/>
              </w:rPr>
              <w:t>υνεχίζεται</w:t>
            </w:r>
            <w:r w:rsidR="64E12538" w:rsidRPr="5C69F1F1">
              <w:rPr>
                <w:rFonts w:ascii="Calibri" w:eastAsia="Calibri" w:hAnsi="Calibri" w:cs="Calibri"/>
                <w:sz w:val="22"/>
                <w:szCs w:val="22"/>
              </w:rPr>
              <w:t xml:space="preserve"> το θετικό ισοζύγιο</w:t>
            </w:r>
            <w:r w:rsidR="64E12538" w:rsidRPr="00B0A37D">
              <w:rPr>
                <w:rFonts w:ascii="Calibri" w:eastAsia="Calibri" w:hAnsi="Calibri" w:cs="Calibri"/>
                <w:sz w:val="22"/>
                <w:szCs w:val="22"/>
              </w:rPr>
              <w:t xml:space="preserve"> επιστροφών</w:t>
            </w:r>
            <w:r w:rsidR="64E12538" w:rsidRPr="23661565">
              <w:rPr>
                <w:rFonts w:ascii="Calibri" w:eastAsia="Calibri" w:hAnsi="Calibri" w:cs="Calibri"/>
                <w:sz w:val="22"/>
                <w:szCs w:val="22"/>
              </w:rPr>
              <w:t>-αφίξεων</w:t>
            </w:r>
            <w:r w:rsidR="64E12538" w:rsidRPr="5C69F1F1">
              <w:rPr>
                <w:rFonts w:ascii="Calibri" w:eastAsia="Calibri" w:hAnsi="Calibri" w:cs="Calibri"/>
                <w:sz w:val="22"/>
                <w:szCs w:val="22"/>
              </w:rPr>
              <w:t>, τόσο για τον μήνα Σεπτέμβριο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64E12538" w:rsidRPr="4A192050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612C6AEB" w:rsidRPr="562D2783">
              <w:rPr>
                <w:rFonts w:ascii="Calibri" w:eastAsia="Calibri" w:hAnsi="Calibri" w:cs="Calibri"/>
                <w:sz w:val="22"/>
                <w:szCs w:val="22"/>
              </w:rPr>
              <w:t>1.529 αποχωρήσεις-</w:t>
            </w:r>
            <w:r w:rsidR="64E12538" w:rsidRPr="562D2783">
              <w:rPr>
                <w:rFonts w:ascii="Calibri" w:eastAsia="Calibri" w:hAnsi="Calibri" w:cs="Calibri"/>
                <w:sz w:val="22"/>
                <w:szCs w:val="22"/>
              </w:rPr>
              <w:t>79</w:t>
            </w:r>
            <w:r w:rsidR="7B7709D4" w:rsidRPr="562D2783"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 w:rsidR="7B7709D4" w:rsidRPr="11991532">
              <w:rPr>
                <w:rFonts w:ascii="Calibri" w:eastAsia="Calibri" w:hAnsi="Calibri" w:cs="Calibri"/>
                <w:sz w:val="22"/>
                <w:szCs w:val="22"/>
              </w:rPr>
              <w:t>αφίξεις</w:t>
            </w:r>
            <w:r w:rsidR="2E99477C" w:rsidRPr="11991532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 w:rsidR="64E12538" w:rsidRPr="11991532">
              <w:rPr>
                <w:rFonts w:ascii="Calibri" w:eastAsia="Calibri" w:hAnsi="Calibri" w:cs="Calibri"/>
                <w:sz w:val="22"/>
                <w:szCs w:val="22"/>
              </w:rPr>
              <w:t>όσο</w:t>
            </w:r>
            <w:r w:rsidR="64E12538" w:rsidRPr="5C69F1F1">
              <w:rPr>
                <w:rFonts w:ascii="Calibri" w:eastAsia="Calibri" w:hAnsi="Calibri" w:cs="Calibri"/>
                <w:sz w:val="22"/>
                <w:szCs w:val="22"/>
              </w:rPr>
              <w:t xml:space="preserve"> και για το τρίμηνο Ιουλίου-Αυγούστου-Σεπτεμβρίου</w:t>
            </w:r>
            <w:r w:rsidR="1814E446" w:rsidRPr="1A0ABC35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64E12538" w:rsidRPr="7BAA4C9E">
              <w:rPr>
                <w:rFonts w:ascii="Calibri" w:eastAsia="Calibri" w:hAnsi="Calibri" w:cs="Calibri"/>
                <w:sz w:val="22"/>
                <w:szCs w:val="22"/>
              </w:rPr>
              <w:t>3.</w:t>
            </w:r>
            <w:r w:rsidR="6B8A166D" w:rsidRPr="7BAA4C9E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4F141869" w:rsidRPr="7BAA4C9E">
              <w:rPr>
                <w:rFonts w:ascii="Calibri" w:eastAsia="Calibri" w:hAnsi="Calibri" w:cs="Calibri"/>
                <w:sz w:val="22"/>
                <w:szCs w:val="22"/>
              </w:rPr>
              <w:t>74</w:t>
            </w:r>
            <w:r w:rsidR="64E12538" w:rsidRPr="5C69F1F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01A5B79" w:rsidRPr="1A0ABC35">
              <w:rPr>
                <w:rFonts w:ascii="Calibri" w:eastAsia="Calibri" w:hAnsi="Calibri" w:cs="Calibri"/>
                <w:sz w:val="22"/>
                <w:szCs w:val="22"/>
              </w:rPr>
              <w:t xml:space="preserve">αποχωρήσεις- </w:t>
            </w:r>
            <w:r w:rsidR="6B8A166D" w:rsidRPr="1A0ABC35">
              <w:rPr>
                <w:rFonts w:ascii="Calibri" w:eastAsia="Calibri" w:hAnsi="Calibri" w:cs="Calibri"/>
                <w:sz w:val="22"/>
                <w:szCs w:val="22"/>
              </w:rPr>
              <w:t>2.415</w:t>
            </w:r>
            <w:r w:rsidR="64E12538" w:rsidRPr="5C69F1F1">
              <w:rPr>
                <w:rFonts w:ascii="Calibri" w:eastAsia="Calibri" w:hAnsi="Calibri" w:cs="Calibri"/>
                <w:sz w:val="22"/>
                <w:szCs w:val="22"/>
              </w:rPr>
              <w:t xml:space="preserve"> αφίξεις</w:t>
            </w:r>
            <w:r w:rsidR="659FE539" w:rsidRPr="1A0ABC35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6B8A166D" w:rsidRPr="1A0ABC35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2E40948" w14:textId="429C981B" w:rsidR="003A518C" w:rsidRDefault="5F1A7A4B" w:rsidP="5EC39C1C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Στα νησιά, </w:t>
            </w:r>
            <w:r w:rsidR="17A74A4F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καταγράφεται μείωση στους διαμένοντες κατά </w:t>
            </w:r>
            <w:r w:rsidR="01B4ED60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="1D1C4E4C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8,</w:t>
            </w:r>
            <w:r w:rsidR="48938910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="17A74A4F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% </w:t>
            </w:r>
            <w:r w:rsidR="393DA2E6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(Σεπτέμβριος:</w:t>
            </w:r>
            <w:r w:rsidR="7392A5EB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1D404CE2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21.564</w:t>
            </w:r>
            <w:r w:rsidR="530AD427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70DC109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άτομα</w:t>
            </w:r>
            <w:r w:rsidR="1F7E4ABC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 w:rsidR="3DED0C33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Ιανουάριο</w:t>
            </w:r>
            <w:r w:rsidR="38FBE0B4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ς:</w:t>
            </w:r>
            <w:r w:rsidR="7392A5EB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42.007</w:t>
            </w:r>
            <w:r w:rsidR="50A919AD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άτομα)</w:t>
            </w:r>
            <w:r w:rsidR="78A9AC9A" w:rsidRPr="217BE4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751CB4A9" w14:textId="264E0524" w:rsidR="00AF3392" w:rsidRPr="002F74E6" w:rsidRDefault="2A6812BB" w:rsidP="5EC39C1C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Οι μεταφορές είναι αυξημένες κατά 129</w:t>
            </w:r>
            <w:r w:rsidR="32C5D800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</w:t>
            </w:r>
            <w:r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ενώ κ</w:t>
            </w:r>
            <w:r w:rsidR="1E738FAD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ατά 82% αυξήθηκαν οι αποφάσεις ασύλου το χρονικό διάστημα Ιανουαρίου-</w:t>
            </w:r>
            <w:r w:rsidR="7B71F2D5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Σεπτεμβρίου</w:t>
            </w:r>
            <w:r w:rsidR="1E738FAD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2020</w:t>
            </w:r>
            <w:r w:rsidR="00E643FA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( 66.221 αποφάσεις)</w:t>
            </w:r>
            <w:r w:rsidR="1E738FAD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σε σχέση με το 2019</w:t>
            </w:r>
            <w:r w:rsidR="2CC6023E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(36.306 αποφάσεις)</w:t>
            </w:r>
            <w:r w:rsidR="4B5A8B59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40952454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CC6023E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Οι εκκρεμείς αποφάσεις μειώθηκαν στις 90.283 όταν στην αρχή του χρόνου ήταν </w:t>
            </w:r>
            <w:r w:rsidR="1113D5A2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140.379</w:t>
            </w:r>
            <w:r w:rsidR="496D9F56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(μείωση 36%)</w:t>
            </w:r>
            <w:r w:rsidR="1E738FAD" w:rsidRPr="144D09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4B0489B0" w14:textId="66A72646" w:rsidR="00AF3392" w:rsidRPr="002F74E6" w:rsidRDefault="27072520" w:rsidP="717C36AB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5EC39C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FA93C35" w:rsidRPr="5EC39C1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58BB3B90" w14:textId="29D17063" w:rsidR="2DED8EC1" w:rsidRDefault="373DD47F" w:rsidP="00BE0CC8">
      <w:pPr>
        <w:jc w:val="center"/>
      </w:pPr>
      <w:r>
        <w:t xml:space="preserve">     </w:t>
      </w:r>
      <w:r w:rsidR="0F497702">
        <w:t xml:space="preserve"> </w:t>
      </w:r>
    </w:p>
    <w:p w14:paraId="3B7574FD" w14:textId="29D17063" w:rsidR="00D7239E" w:rsidRPr="001F2641" w:rsidRDefault="54A1B864" w:rsidP="1E51D979">
      <w:pPr>
        <w:rPr>
          <w:sz w:val="16"/>
          <w:szCs w:val="16"/>
        </w:rPr>
      </w:pPr>
      <w:r w:rsidRPr="49238208">
        <w:rPr>
          <w:sz w:val="16"/>
          <w:szCs w:val="16"/>
        </w:rPr>
        <w:t xml:space="preserve"> </w:t>
      </w:r>
    </w:p>
    <w:tbl>
      <w:tblPr>
        <w:tblStyle w:val="TableGrid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1381"/>
        <w:gridCol w:w="1084"/>
        <w:gridCol w:w="862"/>
        <w:gridCol w:w="2346"/>
        <w:gridCol w:w="950"/>
        <w:gridCol w:w="950"/>
        <w:gridCol w:w="877"/>
      </w:tblGrid>
      <w:tr w:rsidR="58A05B88" w14:paraId="35D1C258" w14:textId="77777777" w:rsidTr="217BE448">
        <w:trPr>
          <w:trHeight w:val="251"/>
        </w:trPr>
        <w:tc>
          <w:tcPr>
            <w:tcW w:w="2005" w:type="dxa"/>
            <w:vAlign w:val="center"/>
          </w:tcPr>
          <w:p w14:paraId="4890BB90" w14:textId="51E6F99D" w:rsidR="58A05B88" w:rsidRDefault="58A05B88" w:rsidP="58A05B88">
            <w:pPr>
              <w:rPr>
                <w:rFonts w:ascii="Calibri" w:eastAsia="Calibri" w:hAnsi="Calibri" w:cs="Calibri"/>
              </w:rPr>
            </w:pPr>
            <w:r w:rsidRPr="58A05B88">
              <w:rPr>
                <w:rFonts w:ascii="Calibri" w:eastAsia="Calibri" w:hAnsi="Calibri" w:cs="Calibri"/>
                <w:b/>
                <w:bCs/>
              </w:rPr>
              <w:t xml:space="preserve">Αποσυμφόρηση </w:t>
            </w:r>
          </w:p>
        </w:tc>
        <w:tc>
          <w:tcPr>
            <w:tcW w:w="3327" w:type="dxa"/>
            <w:gridSpan w:val="3"/>
            <w:vAlign w:val="center"/>
          </w:tcPr>
          <w:p w14:paraId="062602B5" w14:textId="71BEF474" w:rsidR="58A05B88" w:rsidRDefault="58A05B88" w:rsidP="58A05B88">
            <w:pPr>
              <w:jc w:val="center"/>
              <w:rPr>
                <w:rFonts w:ascii="Calibri" w:eastAsia="Calibri" w:hAnsi="Calibri" w:cs="Calibri"/>
              </w:rPr>
            </w:pPr>
            <w:r w:rsidRPr="58A05B88">
              <w:rPr>
                <w:rFonts w:ascii="Calibri" w:eastAsia="Calibri" w:hAnsi="Calibri" w:cs="Calibri"/>
                <w:b/>
                <w:bCs/>
              </w:rPr>
              <w:t>ΑΦΙΞΕΙΣ</w:t>
            </w:r>
          </w:p>
        </w:tc>
        <w:tc>
          <w:tcPr>
            <w:tcW w:w="2346" w:type="dxa"/>
            <w:vAlign w:val="center"/>
          </w:tcPr>
          <w:p w14:paraId="45DD84EB" w14:textId="7F9FC931" w:rsidR="58A05B88" w:rsidRDefault="58A05B88" w:rsidP="58A05B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38F95B2F" w14:textId="12BCD1EB" w:rsidR="58A05B88" w:rsidRDefault="782813B0" w:rsidP="717C36A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717C36AB">
              <w:rPr>
                <w:rFonts w:ascii="Calibri" w:eastAsia="Calibri" w:hAnsi="Calibri" w:cs="Calibri"/>
                <w:b/>
                <w:bCs/>
              </w:rPr>
              <w:t>ΔΙΑΜΕΝΟΝΤΕΣ</w:t>
            </w:r>
          </w:p>
        </w:tc>
      </w:tr>
      <w:tr w:rsidR="58A05B88" w:rsidRPr="00C916AE" w14:paraId="6300B4C0" w14:textId="77777777" w:rsidTr="217BE448">
        <w:trPr>
          <w:trHeight w:val="393"/>
        </w:trPr>
        <w:tc>
          <w:tcPr>
            <w:tcW w:w="2005" w:type="dxa"/>
            <w:vMerge w:val="restart"/>
            <w:vAlign w:val="center"/>
          </w:tcPr>
          <w:p w14:paraId="5DA4CE94" w14:textId="2E6E718D" w:rsidR="58A05B88" w:rsidRPr="00C916AE" w:rsidRDefault="551CA4D0" w:rsidP="717C36AB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EC39C1C">
              <w:rPr>
                <w:rFonts w:ascii="Calibri" w:eastAsia="Calibri" w:hAnsi="Calibri" w:cs="Calibri"/>
                <w:sz w:val="22"/>
                <w:szCs w:val="22"/>
              </w:rPr>
              <w:t>Μετά από εννιά μήνες συστηματικών προσπαθειών</w:t>
            </w:r>
            <w:r w:rsidR="42985E87" w:rsidRPr="5EC39C1C">
              <w:rPr>
                <w:rFonts w:ascii="Calibri" w:eastAsia="Calibri" w:hAnsi="Calibri" w:cs="Calibri"/>
                <w:sz w:val="22"/>
                <w:szCs w:val="22"/>
              </w:rPr>
              <w:t xml:space="preserve">, η αποσυμφόρηση των νησιών βρίσκεται </w:t>
            </w:r>
            <w:r w:rsidR="5D071B02" w:rsidRPr="11991532">
              <w:rPr>
                <w:rFonts w:ascii="Calibri" w:eastAsia="Calibri" w:hAnsi="Calibri" w:cs="Calibri"/>
                <w:sz w:val="22"/>
                <w:szCs w:val="22"/>
              </w:rPr>
              <w:t>σ</w:t>
            </w:r>
            <w:r w:rsidR="76FEE9DE" w:rsidRPr="11991532">
              <w:rPr>
                <w:rFonts w:ascii="Calibri" w:eastAsia="Calibri" w:hAnsi="Calibri" w:cs="Calibri"/>
                <w:sz w:val="22"/>
                <w:szCs w:val="22"/>
              </w:rPr>
              <w:t>την</w:t>
            </w:r>
            <w:r w:rsidR="5D071B02" w:rsidRPr="5EC39C1C">
              <w:rPr>
                <w:rFonts w:ascii="Calibri" w:eastAsia="Calibri" w:hAnsi="Calibri" w:cs="Calibri"/>
                <w:sz w:val="22"/>
                <w:szCs w:val="22"/>
              </w:rPr>
              <w:t xml:space="preserve"> τελική ευθεία. Και στα πέντε νησιά του Αιγαίου</w:t>
            </w:r>
            <w:r w:rsidR="1D0A89F9" w:rsidRPr="5EC39C1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5D071B02" w:rsidRPr="5EC39C1C">
              <w:rPr>
                <w:rFonts w:ascii="Calibri" w:eastAsia="Calibri" w:hAnsi="Calibri" w:cs="Calibri"/>
                <w:sz w:val="22"/>
                <w:szCs w:val="22"/>
              </w:rPr>
              <w:t>οι διαμένοντες τον Σεπτέμβριο του 2020 ήταν λιγότεροι από όσοι βρίσκονταν στα νησιά τον Σεπτέμβριο του 2019. Συνολικά οι δ</w:t>
            </w:r>
            <w:r w:rsidR="6C0EB00E" w:rsidRPr="5EC39C1C">
              <w:rPr>
                <w:rFonts w:ascii="Calibri" w:eastAsia="Calibri" w:hAnsi="Calibri" w:cs="Calibri"/>
                <w:sz w:val="22"/>
                <w:szCs w:val="22"/>
              </w:rPr>
              <w:t xml:space="preserve">ιαμένοντες έχουν μειωθεί κατά </w:t>
            </w:r>
            <w:r w:rsidR="538898C9" w:rsidRPr="652D8E5D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6C0EB00E" w:rsidRPr="5EC39C1C">
              <w:rPr>
                <w:rFonts w:ascii="Calibri" w:eastAsia="Calibri" w:hAnsi="Calibri" w:cs="Calibri"/>
                <w:sz w:val="22"/>
                <w:szCs w:val="22"/>
              </w:rPr>
              <w:t>% σε σχέση με το 2019</w:t>
            </w:r>
            <w:r w:rsidR="01B281B4" w:rsidRPr="5EC39C1C">
              <w:rPr>
                <w:rFonts w:ascii="Calibri" w:eastAsia="Calibri" w:hAnsi="Calibri" w:cs="Calibri"/>
                <w:sz w:val="22"/>
                <w:szCs w:val="22"/>
              </w:rPr>
              <w:t xml:space="preserve">, ενώ παρατηρείται μείωση στους διαμένοντες </w:t>
            </w:r>
            <w:r w:rsidR="4B1D3227" w:rsidRPr="5EC39C1C">
              <w:rPr>
                <w:rFonts w:ascii="Calibri" w:eastAsia="Calibri" w:hAnsi="Calibri" w:cs="Calibri"/>
                <w:sz w:val="22"/>
                <w:szCs w:val="22"/>
              </w:rPr>
              <w:t xml:space="preserve">όλων των νησιών από 5% μέχρι και 56%. </w:t>
            </w:r>
          </w:p>
          <w:p w14:paraId="36196540" w14:textId="5FA04A71" w:rsidR="58A05B88" w:rsidRPr="00C916AE" w:rsidRDefault="58A05B88" w:rsidP="240A208C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3327" w:type="dxa"/>
            <w:gridSpan w:val="3"/>
            <w:shd w:val="clear" w:color="auto" w:fill="F2F2F2" w:themeFill="background1" w:themeFillShade="F2"/>
            <w:vAlign w:val="center"/>
          </w:tcPr>
          <w:p w14:paraId="31AFD263" w14:textId="4E25AFB1" w:rsidR="58A05B88" w:rsidRPr="00C916AE" w:rsidRDefault="58A05B88" w:rsidP="58A05B88">
            <w:pPr>
              <w:jc w:val="center"/>
              <w:rPr>
                <w:rFonts w:asciiTheme="minorHAnsi" w:eastAsia="Calibri" w:hAnsiTheme="minorHAnsi" w:cstheme="minorBidi"/>
                <w:i/>
                <w:u w:val="single"/>
              </w:rPr>
            </w:pPr>
            <w:r w:rsidRPr="3C061312">
              <w:rPr>
                <w:rFonts w:asciiTheme="minorHAnsi" w:eastAsia="Calibri" w:hAnsiTheme="minorHAnsi" w:cstheme="minorBidi"/>
                <w:i/>
                <w:u w:val="single"/>
              </w:rPr>
              <w:t>ΛΕΣΒΟΣ</w:t>
            </w:r>
          </w:p>
        </w:tc>
        <w:tc>
          <w:tcPr>
            <w:tcW w:w="2346" w:type="dxa"/>
            <w:vMerge w:val="restart"/>
            <w:shd w:val="clear" w:color="auto" w:fill="2E74B5" w:themeFill="accent5" w:themeFillShade="BF"/>
            <w:vAlign w:val="center"/>
          </w:tcPr>
          <w:p w14:paraId="053EDA3C" w14:textId="50CDFF99" w:rsidR="58A05B88" w:rsidRPr="00C916AE" w:rsidRDefault="27722AF4" w:rsidP="58A05B88">
            <w:pPr>
              <w:jc w:val="center"/>
              <w:rPr>
                <w:rFonts w:asciiTheme="minorHAnsi" w:hAnsiTheme="minorHAnsi" w:cstheme="minorBidi"/>
                <w:b/>
              </w:rPr>
            </w:pPr>
            <w:r>
              <w:rPr>
                <w:noProof/>
              </w:rPr>
              <w:drawing>
                <wp:inline distT="0" distB="0" distL="0" distR="0" wp14:anchorId="20808F38" wp14:editId="5A92C14A">
                  <wp:extent cx="600075" cy="600075"/>
                  <wp:effectExtent l="0" t="0" r="0" b="0"/>
                  <wp:docPr id="1846793750" name="Picture 1068667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66703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gridSpan w:val="3"/>
            <w:shd w:val="clear" w:color="auto" w:fill="F2F2F2" w:themeFill="background1" w:themeFillShade="F2"/>
            <w:vAlign w:val="center"/>
          </w:tcPr>
          <w:p w14:paraId="14183872" w14:textId="55F9BE1A" w:rsidR="58A05B88" w:rsidRPr="00C916AE" w:rsidRDefault="58A05B88" w:rsidP="58A05B88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ΛΕΣΒΟΣ</w:t>
            </w:r>
          </w:p>
        </w:tc>
      </w:tr>
      <w:tr w:rsidR="00760231" w:rsidRPr="00C916AE" w14:paraId="448DB525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6D67FAF1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2A4E5CFE" w14:textId="1DD0E4BE" w:rsidR="00760231" w:rsidRPr="00760231" w:rsidRDefault="3817AF6A" w:rsidP="5FF4E7AA">
            <w:pPr>
              <w:jc w:val="center"/>
              <w:rPr>
                <w:rFonts w:asciiTheme="minorHAnsi" w:eastAsia="Calibri" w:hAnsiTheme="minorHAnsi" w:cstheme="minorBidi"/>
                <w:b/>
              </w:rPr>
            </w:pPr>
            <w:r w:rsidRPr="5A1107CE">
              <w:rPr>
                <w:rFonts w:asciiTheme="minorHAnsi" w:eastAsia="Calibri" w:hAnsiTheme="minorHAnsi" w:cstheme="minorBidi"/>
                <w:b/>
              </w:rPr>
              <w:t>Ι</w:t>
            </w:r>
            <w:r w:rsidR="1D562A8B" w:rsidRPr="5A1107CE">
              <w:rPr>
                <w:rFonts w:asciiTheme="minorHAnsi" w:eastAsia="Calibri" w:hAnsiTheme="minorHAnsi" w:cstheme="minorBidi"/>
                <w:b/>
              </w:rPr>
              <w:t>αν-Σεπ 2019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76C4048" w14:textId="43AE169A" w:rsidR="00760231" w:rsidRPr="00760231" w:rsidRDefault="00760231" w:rsidP="26354667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6093FA86" w14:textId="68139A12" w:rsidR="00760231" w:rsidRPr="00760231" w:rsidRDefault="1D562A8B" w:rsidP="26354667">
            <w:pPr>
              <w:jc w:val="center"/>
              <w:rPr>
                <w:rFonts w:asciiTheme="minorHAnsi" w:eastAsia="Calibri" w:hAnsiTheme="minorHAnsi" w:cstheme="minorBidi"/>
                <w:b/>
              </w:rPr>
            </w:pPr>
            <w:r w:rsidRPr="5A1107CE">
              <w:rPr>
                <w:rFonts w:asciiTheme="minorHAnsi" w:eastAsia="Calibri" w:hAnsiTheme="minorHAnsi" w:cstheme="minorBidi"/>
                <w:b/>
              </w:rPr>
              <w:t>Ιαν-Σεπ 2020</w:t>
            </w:r>
          </w:p>
          <w:p w14:paraId="644F8282" w14:textId="590841C7" w:rsidR="00760231" w:rsidRPr="00760231" w:rsidRDefault="00760231" w:rsidP="2D69C8EA">
            <w:pPr>
              <w:jc w:val="center"/>
              <w:rPr>
                <w:rFonts w:asciiTheme="minorHAnsi" w:eastAsia="Calibri" w:hAnsiTheme="minorHAnsi" w:cstheme="minorBidi"/>
                <w:lang w:val="en-US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3CC186DC" w14:textId="05AE0290" w:rsidR="00760231" w:rsidRPr="00C916AE" w:rsidRDefault="1D562A8B" w:rsidP="5FF4E7AA">
            <w:pPr>
              <w:jc w:val="center"/>
              <w:rPr>
                <w:rFonts w:asciiTheme="minorHAnsi" w:eastAsia="Calibri" w:hAnsiTheme="minorHAnsi" w:cstheme="minorBidi"/>
                <w:b/>
              </w:rPr>
            </w:pPr>
            <w:r w:rsidRPr="5A1107CE">
              <w:rPr>
                <w:rFonts w:asciiTheme="minorHAnsi" w:eastAsia="Calibri" w:hAnsiTheme="minorHAnsi" w:cstheme="minorBidi"/>
                <w:b/>
              </w:rPr>
              <w:t>Διαφορά</w:t>
            </w:r>
          </w:p>
        </w:tc>
        <w:tc>
          <w:tcPr>
            <w:tcW w:w="2346" w:type="dxa"/>
            <w:vMerge/>
            <w:vAlign w:val="center"/>
          </w:tcPr>
          <w:p w14:paraId="0599E9D9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742FA88C" w14:textId="0B07C554" w:rsidR="00760231" w:rsidRPr="00C916AE" w:rsidRDefault="1D562A8B" w:rsidP="717C36AB">
            <w:pPr>
              <w:jc w:val="center"/>
              <w:rPr>
                <w:rFonts w:asciiTheme="minorHAnsi" w:eastAsia="Calibri" w:hAnsiTheme="minorHAnsi" w:cstheme="minorBidi"/>
                <w:b/>
              </w:rPr>
            </w:pPr>
            <w:r w:rsidRPr="5A1107CE">
              <w:rPr>
                <w:rFonts w:asciiTheme="minorHAnsi" w:eastAsia="Calibri" w:hAnsiTheme="minorHAnsi" w:cstheme="minorBidi"/>
                <w:b/>
              </w:rPr>
              <w:t>Σεπ 2019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54F08715" w14:textId="692A37D5" w:rsidR="00760231" w:rsidRPr="00C916AE" w:rsidRDefault="1799CE00" w:rsidP="717C36AB">
            <w:pPr>
              <w:jc w:val="center"/>
              <w:rPr>
                <w:rFonts w:asciiTheme="minorHAnsi" w:eastAsia="Calibri" w:hAnsiTheme="minorHAnsi" w:cstheme="minorBidi"/>
                <w:b/>
              </w:rPr>
            </w:pPr>
            <w:r w:rsidRPr="5A1107CE">
              <w:rPr>
                <w:rFonts w:asciiTheme="minorHAnsi" w:eastAsia="Calibri" w:hAnsiTheme="minorHAnsi" w:cstheme="minorBidi"/>
                <w:b/>
              </w:rPr>
              <w:t>Σεπ 2020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6743F5C" w14:textId="35E1BED2" w:rsidR="00760231" w:rsidRPr="00C916AE" w:rsidRDefault="1799CE00" w:rsidP="00760231">
            <w:pPr>
              <w:jc w:val="center"/>
              <w:rPr>
                <w:rFonts w:asciiTheme="minorHAnsi" w:eastAsia="Calibri" w:hAnsiTheme="minorHAnsi" w:cstheme="minorBidi"/>
                <w:b/>
              </w:rPr>
            </w:pPr>
            <w:r w:rsidRPr="5A1107CE">
              <w:rPr>
                <w:rFonts w:asciiTheme="minorHAnsi" w:eastAsia="Calibri" w:hAnsiTheme="minorHAnsi" w:cstheme="minorBidi"/>
                <w:b/>
              </w:rPr>
              <w:t>Διαφορά</w:t>
            </w:r>
          </w:p>
        </w:tc>
      </w:tr>
      <w:tr w:rsidR="00760231" w:rsidRPr="00C916AE" w14:paraId="550C17E5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0D4261CA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0BA4A972" w14:textId="175AC144" w:rsidR="00760231" w:rsidRPr="00760231" w:rsidRDefault="08A9F190" w:rsidP="5FF4E7AA">
            <w:pPr>
              <w:jc w:val="center"/>
              <w:rPr>
                <w:rFonts w:asciiTheme="minorHAnsi" w:hAnsiTheme="minorHAnsi" w:cstheme="minorBidi"/>
              </w:rPr>
            </w:pPr>
            <w:r w:rsidRPr="5A1107CE">
              <w:rPr>
                <w:rFonts w:asciiTheme="minorHAnsi" w:hAnsiTheme="minorHAnsi" w:cstheme="minorBidi"/>
              </w:rPr>
              <w:t>16.159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269BC89B" w14:textId="64553F46" w:rsidR="00760231" w:rsidRPr="00C916AE" w:rsidRDefault="2EA49FD2" w:rsidP="5FF4E7AA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4.154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11C0C571" w14:textId="46660A99" w:rsidR="00760231" w:rsidRPr="00C916AE" w:rsidRDefault="2EA49FD2" w:rsidP="5FF4E7AA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-74%</w:t>
            </w:r>
          </w:p>
        </w:tc>
        <w:tc>
          <w:tcPr>
            <w:tcW w:w="2346" w:type="dxa"/>
            <w:vMerge/>
            <w:vAlign w:val="center"/>
          </w:tcPr>
          <w:p w14:paraId="47A15076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2DC7C7E4" w14:textId="728E5C71" w:rsidR="00760231" w:rsidRPr="00C916AE" w:rsidRDefault="5ACE23CD" w:rsidP="0076023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14.765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4F6F89A9" w14:textId="43A2BF5B" w:rsidR="00760231" w:rsidRPr="00C916AE" w:rsidRDefault="37BE6C02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2227EEFE">
              <w:rPr>
                <w:rFonts w:asciiTheme="minorHAnsi" w:eastAsia="Calibri" w:hAnsiTheme="minorHAnsi" w:cstheme="minorBidi"/>
              </w:rPr>
              <w:t>10.442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0B3C61FA" w14:textId="764BB228" w:rsidR="00760231" w:rsidRPr="00C916AE" w:rsidRDefault="37BE6C02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2227EEFE">
              <w:rPr>
                <w:rFonts w:asciiTheme="minorHAnsi" w:eastAsia="Calibri" w:hAnsiTheme="minorHAnsi" w:cstheme="minorBidi"/>
              </w:rPr>
              <w:t>-29%</w:t>
            </w:r>
          </w:p>
        </w:tc>
      </w:tr>
      <w:tr w:rsidR="00760231" w:rsidRPr="00C916AE" w14:paraId="6AFDA0F7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25B8F3AF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7" w:type="dxa"/>
            <w:gridSpan w:val="3"/>
            <w:shd w:val="clear" w:color="auto" w:fill="D9D9D9" w:themeFill="background1" w:themeFillShade="D9"/>
            <w:vAlign w:val="center"/>
          </w:tcPr>
          <w:p w14:paraId="5AC455F7" w14:textId="25C78100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ΧΙΟΣ</w:t>
            </w:r>
          </w:p>
        </w:tc>
        <w:tc>
          <w:tcPr>
            <w:tcW w:w="2346" w:type="dxa"/>
            <w:vMerge w:val="restart"/>
            <w:shd w:val="clear" w:color="auto" w:fill="2E74B5" w:themeFill="accent5" w:themeFillShade="BF"/>
            <w:vAlign w:val="center"/>
          </w:tcPr>
          <w:p w14:paraId="6FFF92A1" w14:textId="21671412" w:rsidR="00760231" w:rsidRPr="00C916AE" w:rsidRDefault="59AEC130" w:rsidP="007602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5D2228F7" wp14:editId="3DCA4408">
                  <wp:extent cx="542925" cy="542925"/>
                  <wp:effectExtent l="0" t="0" r="0" b="0"/>
                  <wp:docPr id="605078199" name="Picture 866099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09928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gridSpan w:val="3"/>
            <w:shd w:val="clear" w:color="auto" w:fill="D9D9D9" w:themeFill="background1" w:themeFillShade="D9"/>
            <w:vAlign w:val="center"/>
          </w:tcPr>
          <w:p w14:paraId="570900A5" w14:textId="1FFD8F90" w:rsidR="00760231" w:rsidRPr="00B53E1B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u w:val="single"/>
              </w:rPr>
            </w:pPr>
            <w:r w:rsidRPr="00B53E1B">
              <w:rPr>
                <w:rFonts w:asciiTheme="minorHAnsi" w:eastAsia="Calibri" w:hAnsiTheme="minorHAnsi" w:cstheme="minorHAnsi"/>
                <w:i/>
                <w:u w:val="single"/>
              </w:rPr>
              <w:t>ΧΙΟΣ</w:t>
            </w:r>
          </w:p>
        </w:tc>
      </w:tr>
      <w:tr w:rsidR="00760231" w:rsidRPr="00C916AE" w14:paraId="347CAA03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56DE96F5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24B2EDA" w14:textId="4313AFC0" w:rsidR="00760231" w:rsidRPr="00C916AE" w:rsidRDefault="064E50E9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4.486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AA4712A" w14:textId="4AFCFEA0" w:rsidR="00760231" w:rsidRPr="00C916AE" w:rsidRDefault="7C67273E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891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A5FF355" w14:textId="08D9548C" w:rsidR="00760231" w:rsidRPr="00C916AE" w:rsidRDefault="79170834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-80%</w:t>
            </w:r>
          </w:p>
        </w:tc>
        <w:tc>
          <w:tcPr>
            <w:tcW w:w="2346" w:type="dxa"/>
            <w:vMerge/>
            <w:vAlign w:val="center"/>
          </w:tcPr>
          <w:p w14:paraId="6572E586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61C2C395" w14:textId="17E090BC" w:rsidR="00760231" w:rsidRPr="00C916AE" w:rsidRDefault="388AE990" w:rsidP="0076023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3.765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7047D39E" w14:textId="07994170" w:rsidR="00760231" w:rsidRPr="00C916AE" w:rsidRDefault="00760231" w:rsidP="26354667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6F089189" w14:textId="07994170" w:rsidR="7C6FB725" w:rsidRDefault="7C6FB725" w:rsidP="7C48293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0A6CB20C" w14:textId="09AE25F0" w:rsidR="00760231" w:rsidRPr="00C916AE" w:rsidRDefault="620F8678" w:rsidP="3C061312">
            <w:pPr>
              <w:jc w:val="center"/>
              <w:rPr>
                <w:rFonts w:asciiTheme="minorHAnsi" w:hAnsiTheme="minorHAnsi" w:cstheme="minorBidi"/>
              </w:rPr>
            </w:pPr>
            <w:r w:rsidRPr="2227EEFE">
              <w:rPr>
                <w:rFonts w:ascii="Calibri" w:hAnsi="Calibri" w:cs="Calibri"/>
                <w:color w:val="000000" w:themeColor="text1"/>
              </w:rPr>
              <w:t>3.572</w:t>
            </w:r>
          </w:p>
          <w:p w14:paraId="5C59491E" w14:textId="6835C366" w:rsidR="00760231" w:rsidRPr="00C916AE" w:rsidRDefault="00760231" w:rsidP="26354667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1EBE0721" w14:textId="792FD2DC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1C1DE4FD" w14:textId="411DDE05" w:rsidR="00760231" w:rsidRPr="00C916AE" w:rsidRDefault="620F8678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2227EEFE">
              <w:rPr>
                <w:rFonts w:asciiTheme="minorHAnsi" w:eastAsia="Calibri" w:hAnsiTheme="minorHAnsi" w:cstheme="minorBidi"/>
              </w:rPr>
              <w:t>-5%</w:t>
            </w:r>
          </w:p>
        </w:tc>
      </w:tr>
      <w:tr w:rsidR="00760231" w:rsidRPr="00C916AE" w14:paraId="0FE41DC9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791BDC63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7" w:type="dxa"/>
            <w:gridSpan w:val="3"/>
            <w:shd w:val="clear" w:color="auto" w:fill="F2F2F2" w:themeFill="background1" w:themeFillShade="F2"/>
            <w:vAlign w:val="center"/>
          </w:tcPr>
          <w:p w14:paraId="00D29FE6" w14:textId="0453A6E9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ΣΑΜΟΣ</w:t>
            </w:r>
          </w:p>
        </w:tc>
        <w:tc>
          <w:tcPr>
            <w:tcW w:w="2346" w:type="dxa"/>
            <w:vMerge w:val="restart"/>
            <w:shd w:val="clear" w:color="auto" w:fill="2E74B5" w:themeFill="accent5" w:themeFillShade="BF"/>
            <w:vAlign w:val="center"/>
          </w:tcPr>
          <w:p w14:paraId="53AB38EA" w14:textId="4C4A4D61" w:rsidR="00760231" w:rsidRPr="00C916AE" w:rsidRDefault="06FD6B98" w:rsidP="007602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621D04F" wp14:editId="51D4392E">
                  <wp:extent cx="771525" cy="771525"/>
                  <wp:effectExtent l="0" t="0" r="0" b="0"/>
                  <wp:docPr id="1676980611" name="Picture 13693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3096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gridSpan w:val="3"/>
            <w:shd w:val="clear" w:color="auto" w:fill="F2F2F2" w:themeFill="background1" w:themeFillShade="F2"/>
            <w:vAlign w:val="center"/>
          </w:tcPr>
          <w:p w14:paraId="7C2D4A20" w14:textId="105CDBAA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ΣΑΜΟΣ</w:t>
            </w:r>
          </w:p>
        </w:tc>
      </w:tr>
      <w:tr w:rsidR="00760231" w:rsidRPr="00C916AE" w14:paraId="36A5DFBB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44BDFC65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5778AB92" w14:textId="650BEFEC" w:rsidR="00760231" w:rsidRPr="00C916AE" w:rsidRDefault="1B67068D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6.812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1325FDC5" w14:textId="03916BE1" w:rsidR="00760231" w:rsidRPr="00C916AE" w:rsidRDefault="6A1700FC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1.267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02E6A79D" w14:textId="64F3C90C" w:rsidR="00760231" w:rsidRPr="00C916AE" w:rsidRDefault="7C801A3F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-81%</w:t>
            </w:r>
          </w:p>
        </w:tc>
        <w:tc>
          <w:tcPr>
            <w:tcW w:w="2346" w:type="dxa"/>
            <w:vMerge/>
            <w:vAlign w:val="center"/>
          </w:tcPr>
          <w:p w14:paraId="7036AD97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788486B3" w14:textId="182877CE" w:rsidR="00760231" w:rsidRPr="00C916AE" w:rsidRDefault="00760231" w:rsidP="26354667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599B0666" w14:textId="57CFEE1A" w:rsidR="5B4CCFED" w:rsidRDefault="5B4CCFED" w:rsidP="7C48293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6.040</w:t>
            </w:r>
          </w:p>
          <w:p w14:paraId="439C5627" w14:textId="35BE6797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248E922A" w14:textId="508155FE" w:rsidR="00760231" w:rsidRPr="00C916AE" w:rsidRDefault="00760231" w:rsidP="26354667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2258B036" w14:textId="2A39E25F" w:rsidR="00760231" w:rsidRPr="00C916AE" w:rsidRDefault="0B0FE3C1" w:rsidP="7C482933">
            <w:pPr>
              <w:jc w:val="center"/>
              <w:rPr>
                <w:rFonts w:asciiTheme="minorHAnsi" w:hAnsiTheme="minorHAnsi" w:cstheme="minorBidi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4.693</w:t>
            </w:r>
          </w:p>
          <w:p w14:paraId="6A87E255" w14:textId="0911AAFB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34BECB94" w14:textId="7E28E2D2" w:rsidR="00760231" w:rsidRPr="00C916AE" w:rsidRDefault="0B0FE3C1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7C482933">
              <w:rPr>
                <w:rFonts w:asciiTheme="minorHAnsi" w:eastAsia="Calibri" w:hAnsiTheme="minorHAnsi" w:cstheme="minorBidi"/>
              </w:rPr>
              <w:t>-22%</w:t>
            </w:r>
          </w:p>
        </w:tc>
      </w:tr>
      <w:tr w:rsidR="00760231" w:rsidRPr="00C916AE" w14:paraId="0DBE9CBF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2EA1AE68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7" w:type="dxa"/>
            <w:gridSpan w:val="3"/>
            <w:shd w:val="clear" w:color="auto" w:fill="D9D9D9" w:themeFill="background1" w:themeFillShade="D9"/>
            <w:vAlign w:val="center"/>
          </w:tcPr>
          <w:p w14:paraId="7187450D" w14:textId="45A878A9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ΛΕΡΟΣ</w:t>
            </w:r>
          </w:p>
        </w:tc>
        <w:tc>
          <w:tcPr>
            <w:tcW w:w="2346" w:type="dxa"/>
            <w:vMerge w:val="restart"/>
            <w:shd w:val="clear" w:color="auto" w:fill="2E74B5" w:themeFill="accent5" w:themeFillShade="BF"/>
            <w:vAlign w:val="center"/>
          </w:tcPr>
          <w:p w14:paraId="59C30D48" w14:textId="12E17FA8" w:rsidR="00760231" w:rsidRPr="00C916AE" w:rsidRDefault="06FD6B98" w:rsidP="007602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63BF499" wp14:editId="30FEBDE5">
                  <wp:extent cx="685800" cy="685800"/>
                  <wp:effectExtent l="0" t="0" r="0" b="0"/>
                  <wp:docPr id="346939453" name="Picture 1965836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583609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gridSpan w:val="3"/>
            <w:shd w:val="clear" w:color="auto" w:fill="D9D9D9" w:themeFill="background1" w:themeFillShade="D9"/>
            <w:vAlign w:val="center"/>
          </w:tcPr>
          <w:p w14:paraId="16009F32" w14:textId="7F65CEF2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ΛΕΡΟΣ</w:t>
            </w:r>
          </w:p>
        </w:tc>
      </w:tr>
      <w:tr w:rsidR="00760231" w:rsidRPr="00C916AE" w14:paraId="388CD95E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7369C983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2B495E0C" w14:textId="1739CDE6" w:rsidR="00760231" w:rsidRPr="00C916AE" w:rsidRDefault="3E3947D9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2.939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C71FC65" w14:textId="4A2B5A18" w:rsidR="00760231" w:rsidRPr="00C916AE" w:rsidRDefault="6DE037AC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35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42509685" w14:textId="7EF82E63" w:rsidR="00760231" w:rsidRPr="00C916AE" w:rsidRDefault="6C96CBE1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-99%</w:t>
            </w:r>
          </w:p>
        </w:tc>
        <w:tc>
          <w:tcPr>
            <w:tcW w:w="2346" w:type="dxa"/>
            <w:vMerge/>
            <w:vAlign w:val="center"/>
          </w:tcPr>
          <w:p w14:paraId="276D6DE9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092D4652" w14:textId="7493FB89" w:rsidR="00760231" w:rsidRPr="00C916AE" w:rsidRDefault="00760231" w:rsidP="26354667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2F2A2B2D" w14:textId="77777777" w:rsidR="00760231" w:rsidRPr="00C916AE" w:rsidRDefault="3BEFE74A" w:rsidP="7C48293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1.948</w:t>
            </w:r>
          </w:p>
          <w:p w14:paraId="35AEF9E9" w14:textId="4D2CBC22" w:rsidR="00760231" w:rsidRPr="00C916AE" w:rsidRDefault="00760231" w:rsidP="26354667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30E114E0" w14:textId="609D5AA3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671D6849" w14:textId="78F23057" w:rsidR="00760231" w:rsidRPr="00C916AE" w:rsidRDefault="37778D24" w:rsidP="7C482933">
            <w:pPr>
              <w:jc w:val="center"/>
              <w:rPr>
                <w:rFonts w:asciiTheme="minorHAnsi" w:hAnsiTheme="minorHAnsi" w:cstheme="minorBidi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1.072</w:t>
            </w:r>
          </w:p>
          <w:p w14:paraId="5F845635" w14:textId="4C20CC7A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3BFEC995" w14:textId="483C65A1" w:rsidR="00760231" w:rsidRPr="00C916AE" w:rsidRDefault="37778D24" w:rsidP="7A34062B">
            <w:pPr>
              <w:jc w:val="center"/>
              <w:rPr>
                <w:rFonts w:asciiTheme="minorHAnsi" w:eastAsia="Calibri" w:hAnsiTheme="minorHAnsi" w:cstheme="minorBidi"/>
              </w:rPr>
            </w:pPr>
            <w:r w:rsidRPr="7A34062B">
              <w:rPr>
                <w:rFonts w:asciiTheme="minorHAnsi" w:eastAsia="Calibri" w:hAnsiTheme="minorHAnsi" w:cstheme="minorBidi"/>
              </w:rPr>
              <w:t>-45%</w:t>
            </w:r>
          </w:p>
          <w:p w14:paraId="2CC83CE2" w14:textId="483C65A1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Bidi"/>
              </w:rPr>
            </w:pPr>
          </w:p>
        </w:tc>
      </w:tr>
      <w:tr w:rsidR="00760231" w:rsidRPr="00C916AE" w14:paraId="7111C3A7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37225AA0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7" w:type="dxa"/>
            <w:gridSpan w:val="3"/>
            <w:shd w:val="clear" w:color="auto" w:fill="F2F2F2" w:themeFill="background1" w:themeFillShade="F2"/>
            <w:vAlign w:val="center"/>
          </w:tcPr>
          <w:p w14:paraId="228B5CBF" w14:textId="008B8B88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ΚΩΣ</w:t>
            </w:r>
          </w:p>
        </w:tc>
        <w:tc>
          <w:tcPr>
            <w:tcW w:w="2346" w:type="dxa"/>
            <w:vMerge w:val="restart"/>
            <w:shd w:val="clear" w:color="auto" w:fill="2E74B5" w:themeFill="accent5" w:themeFillShade="BF"/>
            <w:vAlign w:val="center"/>
          </w:tcPr>
          <w:p w14:paraId="4C0B9878" w14:textId="668161B8" w:rsidR="00760231" w:rsidRPr="00C916AE" w:rsidRDefault="06FD6B98" w:rsidP="007602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6DF8745" wp14:editId="59FA13ED">
                  <wp:extent cx="638175" cy="638175"/>
                  <wp:effectExtent l="0" t="0" r="0" b="0"/>
                  <wp:docPr id="1741638622" name="Picture 137522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2238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gridSpan w:val="3"/>
            <w:shd w:val="clear" w:color="auto" w:fill="F2F2F2" w:themeFill="background1" w:themeFillShade="F2"/>
            <w:vAlign w:val="center"/>
          </w:tcPr>
          <w:p w14:paraId="64257089" w14:textId="77F639D0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HAnsi"/>
                <w:i/>
                <w:iCs/>
                <w:u w:val="single"/>
              </w:rPr>
            </w:pPr>
            <w:r w:rsidRPr="00C916AE">
              <w:rPr>
                <w:rFonts w:asciiTheme="minorHAnsi" w:eastAsia="Calibri" w:hAnsiTheme="minorHAnsi" w:cstheme="minorHAnsi"/>
                <w:i/>
                <w:iCs/>
                <w:u w:val="single"/>
              </w:rPr>
              <w:t>ΚΩΣ</w:t>
            </w:r>
          </w:p>
        </w:tc>
      </w:tr>
      <w:tr w:rsidR="00760231" w:rsidRPr="00C916AE" w14:paraId="7F9562B8" w14:textId="77777777" w:rsidTr="217BE448">
        <w:trPr>
          <w:trHeight w:val="393"/>
        </w:trPr>
        <w:tc>
          <w:tcPr>
            <w:tcW w:w="2005" w:type="dxa"/>
            <w:vMerge/>
            <w:vAlign w:val="center"/>
          </w:tcPr>
          <w:p w14:paraId="27F05932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38542B00" w14:textId="635CB9EC" w:rsidR="00760231" w:rsidRPr="00C916AE" w:rsidRDefault="413C2C13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5.096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74397F62" w14:textId="0E24D094" w:rsidR="00760231" w:rsidRPr="00C916AE" w:rsidRDefault="71C1AFDD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704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75318273" w14:textId="5ED0DF20" w:rsidR="00760231" w:rsidRPr="00C916AE" w:rsidRDefault="402BE3C0" w:rsidP="00760231">
            <w:pPr>
              <w:jc w:val="center"/>
              <w:rPr>
                <w:rFonts w:asciiTheme="minorHAnsi" w:eastAsia="Calibri" w:hAnsiTheme="minorHAnsi" w:cstheme="minorBidi"/>
              </w:rPr>
            </w:pPr>
            <w:r w:rsidRPr="5A1107CE">
              <w:rPr>
                <w:rFonts w:asciiTheme="minorHAnsi" w:eastAsia="Calibri" w:hAnsiTheme="minorHAnsi" w:cstheme="minorBidi"/>
              </w:rPr>
              <w:t>-86%</w:t>
            </w:r>
          </w:p>
        </w:tc>
        <w:tc>
          <w:tcPr>
            <w:tcW w:w="2346" w:type="dxa"/>
            <w:vMerge/>
            <w:vAlign w:val="center"/>
          </w:tcPr>
          <w:p w14:paraId="432E2C7B" w14:textId="77777777" w:rsidR="00760231" w:rsidRPr="00C916AE" w:rsidRDefault="00760231" w:rsidP="007602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27E40F48" w14:textId="1DDB6604" w:rsidR="7C482933" w:rsidRDefault="7C482933" w:rsidP="7C482933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1ECE5513" w14:textId="77777777" w:rsidR="00760231" w:rsidRPr="00C916AE" w:rsidRDefault="081EB062" w:rsidP="7C48293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3.763</w:t>
            </w:r>
          </w:p>
          <w:p w14:paraId="25CE5606" w14:textId="53FEC0AA" w:rsidR="00760231" w:rsidRPr="00C916AE" w:rsidRDefault="00760231" w:rsidP="7C482933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61A4EE7D" w14:textId="43BCF98F" w:rsidR="00760231" w:rsidRPr="00C916AE" w:rsidRDefault="00760231" w:rsidP="0076023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3578753B" w14:textId="604A724A" w:rsidR="00760231" w:rsidRPr="00C916AE" w:rsidRDefault="00760231" w:rsidP="26354667">
            <w:pPr>
              <w:jc w:val="center"/>
              <w:rPr>
                <w:rFonts w:asciiTheme="minorHAnsi" w:hAnsiTheme="minorHAnsi" w:cstheme="minorBidi"/>
              </w:rPr>
            </w:pPr>
          </w:p>
          <w:p w14:paraId="2983FD79" w14:textId="3CD5546B" w:rsidR="00760231" w:rsidRPr="00C916AE" w:rsidRDefault="6C62BEC2" w:rsidP="7C482933">
            <w:pPr>
              <w:jc w:val="center"/>
              <w:rPr>
                <w:rFonts w:asciiTheme="minorHAnsi" w:hAnsiTheme="minorHAnsi" w:cstheme="minorBidi"/>
              </w:rPr>
            </w:pPr>
            <w:r w:rsidRPr="7C482933">
              <w:rPr>
                <w:rFonts w:ascii="Calibri" w:hAnsi="Calibri" w:cs="Calibri"/>
                <w:color w:val="000000" w:themeColor="text1"/>
              </w:rPr>
              <w:t>1.664</w:t>
            </w:r>
          </w:p>
          <w:p w14:paraId="04CA323E" w14:textId="1AE2A383" w:rsidR="00760231" w:rsidRPr="00C916AE" w:rsidRDefault="00760231" w:rsidP="26354667">
            <w:pPr>
              <w:jc w:val="center"/>
              <w:rPr>
                <w:rFonts w:asciiTheme="minorHAnsi" w:hAnsiTheme="minorHAnsi" w:cstheme="minorBidi"/>
              </w:rPr>
            </w:pPr>
          </w:p>
          <w:p w14:paraId="29703525" w14:textId="4007914C" w:rsidR="00760231" w:rsidRPr="00C916AE" w:rsidRDefault="00760231" w:rsidP="00760231">
            <w:pPr>
              <w:jc w:val="center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548CA63F" w14:textId="483C65A1" w:rsidR="00760231" w:rsidRPr="00C916AE" w:rsidRDefault="256094C5" w:rsidP="7A34062B">
            <w:pPr>
              <w:jc w:val="center"/>
              <w:rPr>
                <w:rFonts w:asciiTheme="minorHAnsi" w:hAnsiTheme="minorHAnsi" w:cstheme="minorBidi"/>
              </w:rPr>
            </w:pPr>
            <w:r w:rsidRPr="7A34062B">
              <w:rPr>
                <w:rFonts w:asciiTheme="minorHAnsi" w:hAnsiTheme="minorHAnsi" w:cstheme="minorBidi"/>
              </w:rPr>
              <w:t>-56%</w:t>
            </w:r>
          </w:p>
          <w:p w14:paraId="66E9836D" w14:textId="483C65A1" w:rsidR="00760231" w:rsidRPr="00C916AE" w:rsidRDefault="00760231" w:rsidP="00760231">
            <w:pPr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1924DFB1" w14:textId="6E707186" w:rsidR="009023C7" w:rsidRDefault="009023C7">
      <w:pPr>
        <w:rPr>
          <w:sz w:val="16"/>
          <w:szCs w:val="16"/>
        </w:rPr>
      </w:pPr>
    </w:p>
    <w:p w14:paraId="2328A7F3" w14:textId="4E0CA016" w:rsidR="009023C7" w:rsidRDefault="009023C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1F2641" w:rsidRPr="00B26BC1" w14:paraId="49D28464" w14:textId="77777777" w:rsidTr="217BE448">
        <w:trPr>
          <w:trHeight w:val="455"/>
        </w:trPr>
        <w:tc>
          <w:tcPr>
            <w:tcW w:w="2500" w:type="pct"/>
            <w:gridSpan w:val="2"/>
          </w:tcPr>
          <w:p w14:paraId="56B2130A" w14:textId="388AEA8C" w:rsidR="001F2641" w:rsidRPr="00A301E9" w:rsidRDefault="001F2641" w:rsidP="717C36AB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5EC39C1C">
              <w:rPr>
                <w:rFonts w:ascii="Calibri" w:eastAsia="Calibri" w:hAnsi="Calibri" w:cs="Calibri"/>
                <w:b/>
                <w:u w:val="single"/>
              </w:rPr>
              <w:t xml:space="preserve">ΑΠΟΦΑΣΕΙΣ </w:t>
            </w:r>
            <w:r w:rsidR="74C869A5" w:rsidRPr="5EC39C1C">
              <w:rPr>
                <w:rFonts w:ascii="Calibri" w:eastAsia="Calibri" w:hAnsi="Calibri" w:cs="Calibri"/>
                <w:b/>
                <w:u w:val="single"/>
              </w:rPr>
              <w:t>ΙΑΝ-ΣΕΠ</w:t>
            </w:r>
            <w:r w:rsidRPr="5EC39C1C">
              <w:rPr>
                <w:rFonts w:ascii="Calibri" w:eastAsia="Calibri" w:hAnsi="Calibri" w:cs="Calibri"/>
                <w:b/>
                <w:u w:val="single"/>
              </w:rPr>
              <w:t xml:space="preserve"> Α</w:t>
            </w:r>
            <w:r w:rsidR="009E48E5" w:rsidRPr="5EC39C1C">
              <w:rPr>
                <w:rFonts w:ascii="Calibri" w:eastAsia="Calibri" w:hAnsi="Calibri" w:cs="Calibri"/>
                <w:b/>
                <w:u w:val="single"/>
              </w:rPr>
              <w:t>’</w:t>
            </w:r>
            <w:r w:rsidRPr="5EC39C1C">
              <w:rPr>
                <w:rFonts w:ascii="Calibri" w:eastAsia="Calibri" w:hAnsi="Calibri" w:cs="Calibri"/>
                <w:b/>
                <w:u w:val="single"/>
              </w:rPr>
              <w:t xml:space="preserve"> ΒΑΘΜΟΥ ΑΣΥΛΟΥ</w:t>
            </w:r>
            <w:r w:rsidRPr="717C36AB">
              <w:rPr>
                <w:rFonts w:ascii="Calibri" w:eastAsia="Calibri" w:hAnsi="Calibri" w:cs="Calibri"/>
                <w:b/>
                <w:bCs/>
                <w:u w:val="single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46691EE1" w14:textId="18373743" w:rsidR="001F2641" w:rsidRPr="00B26BC1" w:rsidRDefault="001F2641" w:rsidP="717C36AB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5EC39C1C">
              <w:rPr>
                <w:rFonts w:ascii="Calibri" w:eastAsia="Calibri" w:hAnsi="Calibri" w:cs="Calibri"/>
                <w:b/>
                <w:u w:val="single"/>
              </w:rPr>
              <w:t xml:space="preserve">ΕΚΚΡΕΜΕΙΣ ΑΠΟΦΑΣΕΙΣ </w:t>
            </w:r>
            <w:r w:rsidR="1A234DCF" w:rsidRPr="5EC39C1C">
              <w:rPr>
                <w:rFonts w:ascii="Calibri" w:eastAsia="Calibri" w:hAnsi="Calibri" w:cs="Calibri"/>
                <w:b/>
                <w:u w:val="single"/>
              </w:rPr>
              <w:t>ΣΕΠΤΕΜΒΡΙΟΥ</w:t>
            </w:r>
            <w:r w:rsidRPr="717C36AB">
              <w:rPr>
                <w:rFonts w:ascii="Calibri" w:eastAsia="Calibri" w:hAnsi="Calibri" w:cs="Calibri"/>
                <w:b/>
                <w:bCs/>
                <w:u w:val="single"/>
              </w:rPr>
              <w:t xml:space="preserve"> </w:t>
            </w:r>
          </w:p>
        </w:tc>
      </w:tr>
      <w:tr w:rsidR="001F2641" w14:paraId="7FDF7AAC" w14:textId="77777777" w:rsidTr="217BE448">
        <w:tc>
          <w:tcPr>
            <w:tcW w:w="1250" w:type="pct"/>
            <w:vMerge w:val="restart"/>
          </w:tcPr>
          <w:p w14:paraId="2C2DC453" w14:textId="77777777" w:rsidR="001F2641" w:rsidRDefault="08551AE3" w:rsidP="717C36AB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7CC7A894" wp14:editId="1EF55FD4">
                  <wp:extent cx="640701" cy="483079"/>
                  <wp:effectExtent l="0" t="0" r="7620" b="0"/>
                  <wp:docPr id="1061332346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01" cy="48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72D16F61" w14:textId="53CE82F5" w:rsidR="001F2641" w:rsidRPr="007D6CD8" w:rsidRDefault="0806D2D1" w:rsidP="717C36A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5EC39C1C">
              <w:rPr>
                <w:rFonts w:ascii="Calibri" w:eastAsia="Calibri" w:hAnsi="Calibri" w:cs="Calibri"/>
                <w:b/>
                <w:sz w:val="28"/>
                <w:szCs w:val="28"/>
              </w:rPr>
              <w:t>+</w:t>
            </w:r>
            <w:r w:rsidR="07A47008" w:rsidRPr="5EC39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82</w:t>
            </w:r>
            <w:r w:rsidR="009E48E5" w:rsidRPr="5EC39C1C">
              <w:rPr>
                <w:rFonts w:ascii="Calibri" w:eastAsia="Calibri" w:hAnsi="Calibri" w:cs="Calibri"/>
                <w:b/>
                <w:sz w:val="28"/>
                <w:szCs w:val="28"/>
              </w:rPr>
              <w:t>%</w:t>
            </w:r>
            <w:r w:rsidR="15E33B7C" w:rsidRPr="5EC39C1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15E33B7C" w:rsidRPr="5EC39C1C">
              <w:rPr>
                <w:rFonts w:ascii="Calibri" w:eastAsia="Calibri" w:hAnsi="Calibri" w:cs="Calibri"/>
                <w:b/>
                <w:sz w:val="22"/>
                <w:szCs w:val="22"/>
              </w:rPr>
              <w:t>σε σχέση με το 2019</w:t>
            </w:r>
          </w:p>
        </w:tc>
        <w:tc>
          <w:tcPr>
            <w:tcW w:w="1250" w:type="pct"/>
            <w:vMerge w:val="restart"/>
          </w:tcPr>
          <w:p w14:paraId="7BEEE9E4" w14:textId="77777777" w:rsidR="001F2641" w:rsidRDefault="08551AE3" w:rsidP="717C36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6A5A07D" wp14:editId="7EF637EB">
                  <wp:extent cx="612475" cy="474963"/>
                  <wp:effectExtent l="0" t="0" r="0" b="1905"/>
                  <wp:docPr id="849015413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75" cy="47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178FBA01" w14:textId="18DFBFE7" w:rsidR="001F2641" w:rsidRPr="007D6CD8" w:rsidRDefault="009E48E5" w:rsidP="717C36A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5EC39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  <w:r w:rsidR="22DA92FF" w:rsidRPr="5EC39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36</w:t>
            </w:r>
            <w:r w:rsidRPr="5EC39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%</w:t>
            </w:r>
            <w:r w:rsidR="38C47D2F" w:rsidRPr="5EC39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38C47D2F" w:rsidRPr="5EC39C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σε σχέση με τον Ιανουάριο του 2020</w:t>
            </w:r>
          </w:p>
        </w:tc>
      </w:tr>
      <w:tr w:rsidR="001F2641" w14:paraId="322B1DD1" w14:textId="77777777" w:rsidTr="217BE448">
        <w:tc>
          <w:tcPr>
            <w:tcW w:w="1250" w:type="pct"/>
            <w:vMerge/>
          </w:tcPr>
          <w:p w14:paraId="3B720F2C" w14:textId="77777777" w:rsidR="001F2641" w:rsidRDefault="001F2641" w:rsidP="001F2641">
            <w:pPr>
              <w:jc w:val="center"/>
            </w:pPr>
          </w:p>
        </w:tc>
        <w:tc>
          <w:tcPr>
            <w:tcW w:w="1250" w:type="pct"/>
          </w:tcPr>
          <w:p w14:paraId="21BCDA09" w14:textId="6D391739" w:rsidR="001F2641" w:rsidRPr="007D6CD8" w:rsidRDefault="78417DF0" w:rsidP="717C36AB">
            <w:pPr>
              <w:jc w:val="center"/>
              <w:rPr>
                <w:rFonts w:ascii="Calibri" w:eastAsia="Calibri" w:hAnsi="Calibri" w:cs="Calibri"/>
              </w:rPr>
            </w:pPr>
            <w:r w:rsidRPr="5EC39C1C">
              <w:rPr>
                <w:rFonts w:ascii="Calibri" w:eastAsia="Calibri" w:hAnsi="Calibri" w:cs="Calibri"/>
              </w:rPr>
              <w:t>66.221</w:t>
            </w:r>
          </w:p>
        </w:tc>
        <w:tc>
          <w:tcPr>
            <w:tcW w:w="1250" w:type="pct"/>
            <w:vMerge/>
          </w:tcPr>
          <w:p w14:paraId="349E6E86" w14:textId="77777777" w:rsidR="001F2641" w:rsidRDefault="001F2641" w:rsidP="001F2641">
            <w:pPr>
              <w:jc w:val="center"/>
            </w:pPr>
          </w:p>
        </w:tc>
        <w:tc>
          <w:tcPr>
            <w:tcW w:w="1250" w:type="pct"/>
          </w:tcPr>
          <w:p w14:paraId="3D02DED3" w14:textId="1D108699" w:rsidR="001F2641" w:rsidRPr="007D6CD8" w:rsidRDefault="009E48E5" w:rsidP="717C36AB">
            <w:pPr>
              <w:jc w:val="center"/>
              <w:rPr>
                <w:rFonts w:ascii="Calibri" w:eastAsia="Calibri" w:hAnsi="Calibri" w:cs="Calibri"/>
              </w:rPr>
            </w:pPr>
            <w:r w:rsidRPr="5EC39C1C">
              <w:rPr>
                <w:rFonts w:ascii="Calibri" w:eastAsia="Calibri" w:hAnsi="Calibri" w:cs="Calibri"/>
              </w:rPr>
              <w:t>9</w:t>
            </w:r>
            <w:r w:rsidR="72290D76" w:rsidRPr="5EC39C1C">
              <w:rPr>
                <w:rFonts w:ascii="Calibri" w:eastAsia="Calibri" w:hAnsi="Calibri" w:cs="Calibri"/>
              </w:rPr>
              <w:t>0.283</w:t>
            </w:r>
          </w:p>
        </w:tc>
      </w:tr>
    </w:tbl>
    <w:p w14:paraId="05F66DA3" w14:textId="48F2C191" w:rsidR="58A05B88" w:rsidRPr="00B93614" w:rsidRDefault="58A05B88" w:rsidP="58A05B88">
      <w:pPr>
        <w:rPr>
          <w:rFonts w:ascii="Calibri" w:eastAsia="Calibri" w:hAnsi="Calibri" w:cs="Calibri"/>
          <w:b/>
          <w:bCs/>
          <w:sz w:val="6"/>
          <w:szCs w:val="6"/>
          <w:u w:val="single"/>
        </w:rPr>
      </w:pPr>
    </w:p>
    <w:p w14:paraId="2F1CE193" w14:textId="4E0CA016" w:rsidR="775A67E0" w:rsidRDefault="775A67E0" w:rsidP="775A67E0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788FAF7B" w14:textId="3B60F8F3" w:rsidR="00020E68" w:rsidRPr="00546A36" w:rsidRDefault="00546A36" w:rsidP="1E51D979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1E51D979">
        <w:rPr>
          <w:rFonts w:ascii="Calibri" w:eastAsia="Calibri" w:hAnsi="Calibri" w:cs="Calibri"/>
          <w:b/>
          <w:bCs/>
          <w:sz w:val="22"/>
          <w:szCs w:val="22"/>
          <w:u w:val="single"/>
        </w:rPr>
        <w:t>ΑΝΑΛΥΤΙΚΑ ΣΤΟΙΧΕΙΑ</w:t>
      </w:r>
    </w:p>
    <w:p w14:paraId="3B4C03FC" w14:textId="77777777" w:rsidR="00020E68" w:rsidRPr="00B40503" w:rsidRDefault="00020E68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E41AF97" w14:textId="77777777" w:rsidR="00020E68" w:rsidRPr="00B40503" w:rsidRDefault="00020E68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E51D979">
        <w:rPr>
          <w:rFonts w:ascii="Calibri" w:eastAsia="Calibri" w:hAnsi="Calibri" w:cs="Calibri"/>
          <w:b/>
          <w:bCs/>
          <w:sz w:val="22"/>
          <w:szCs w:val="22"/>
        </w:rPr>
        <w:t>Ι. Ροές αφίξεων</w:t>
      </w:r>
    </w:p>
    <w:p w14:paraId="4FD1F866" w14:textId="46DAA88F" w:rsidR="31A4E8B8" w:rsidRDefault="31A4E8B8" w:rsidP="31A4E8B8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1367"/>
        <w:gridCol w:w="932"/>
        <w:gridCol w:w="944"/>
        <w:gridCol w:w="933"/>
        <w:gridCol w:w="933"/>
        <w:gridCol w:w="933"/>
        <w:gridCol w:w="933"/>
        <w:gridCol w:w="1099"/>
        <w:gridCol w:w="1252"/>
      </w:tblGrid>
      <w:tr w:rsidR="00BC560A" w:rsidRPr="00BC560A" w14:paraId="2FC333B7" w14:textId="77777777" w:rsidTr="00BC5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475FDCB4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ΜΗΝΑΣ/ΚΥΤ</w:t>
            </w:r>
          </w:p>
        </w:tc>
        <w:tc>
          <w:tcPr>
            <w:tcW w:w="932" w:type="dxa"/>
            <w:noWrap/>
            <w:vAlign w:val="center"/>
            <w:hideMark/>
          </w:tcPr>
          <w:p w14:paraId="43A2CC7E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ΚΩ</w:t>
            </w:r>
          </w:p>
        </w:tc>
        <w:tc>
          <w:tcPr>
            <w:tcW w:w="933" w:type="dxa"/>
            <w:noWrap/>
            <w:vAlign w:val="center"/>
            <w:hideMark/>
          </w:tcPr>
          <w:p w14:paraId="578BD537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ΛΕΣΒΟΥ</w:t>
            </w:r>
          </w:p>
        </w:tc>
        <w:tc>
          <w:tcPr>
            <w:tcW w:w="933" w:type="dxa"/>
            <w:noWrap/>
            <w:vAlign w:val="center"/>
            <w:hideMark/>
          </w:tcPr>
          <w:p w14:paraId="2A7F77D9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ΣΑΜΟΥ</w:t>
            </w:r>
          </w:p>
        </w:tc>
        <w:tc>
          <w:tcPr>
            <w:tcW w:w="933" w:type="dxa"/>
            <w:noWrap/>
            <w:vAlign w:val="center"/>
            <w:hideMark/>
          </w:tcPr>
          <w:p w14:paraId="772583A4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ΧΙΟΥ</w:t>
            </w:r>
          </w:p>
        </w:tc>
        <w:tc>
          <w:tcPr>
            <w:tcW w:w="933" w:type="dxa"/>
            <w:noWrap/>
            <w:vAlign w:val="center"/>
            <w:hideMark/>
          </w:tcPr>
          <w:p w14:paraId="7538132D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ΛΕΡΟΥ</w:t>
            </w:r>
          </w:p>
        </w:tc>
        <w:tc>
          <w:tcPr>
            <w:tcW w:w="933" w:type="dxa"/>
            <w:noWrap/>
            <w:vAlign w:val="center"/>
            <w:hideMark/>
          </w:tcPr>
          <w:p w14:paraId="03449512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ΛΟΙΠΑ ΝΗΣΙΑ</w:t>
            </w:r>
          </w:p>
        </w:tc>
        <w:tc>
          <w:tcPr>
            <w:tcW w:w="933" w:type="dxa"/>
            <w:noWrap/>
            <w:vAlign w:val="center"/>
            <w:hideMark/>
          </w:tcPr>
          <w:p w14:paraId="7917806B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ΦΥΛΑΚΙΟ</w:t>
            </w:r>
          </w:p>
        </w:tc>
        <w:tc>
          <w:tcPr>
            <w:tcW w:w="1004" w:type="dxa"/>
            <w:noWrap/>
            <w:vAlign w:val="center"/>
            <w:hideMark/>
          </w:tcPr>
          <w:p w14:paraId="15A68183" w14:textId="77777777" w:rsidR="00BC560A" w:rsidRPr="00BC560A" w:rsidRDefault="00BC560A" w:rsidP="00BC56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ΑΘΡΟΙΣΜΑ</w:t>
            </w:r>
          </w:p>
        </w:tc>
      </w:tr>
      <w:tr w:rsidR="00BC560A" w:rsidRPr="00BC560A" w14:paraId="46CA49DE" w14:textId="77777777" w:rsidTr="00BC5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6EA3C500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Ιαν-20</w:t>
            </w:r>
          </w:p>
        </w:tc>
        <w:tc>
          <w:tcPr>
            <w:tcW w:w="932" w:type="dxa"/>
            <w:noWrap/>
            <w:vAlign w:val="center"/>
            <w:hideMark/>
          </w:tcPr>
          <w:p w14:paraId="1BC982D2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933" w:type="dxa"/>
            <w:noWrap/>
            <w:vAlign w:val="center"/>
            <w:hideMark/>
          </w:tcPr>
          <w:p w14:paraId="1CAC6278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1.751</w:t>
            </w:r>
          </w:p>
        </w:tc>
        <w:tc>
          <w:tcPr>
            <w:tcW w:w="933" w:type="dxa"/>
            <w:noWrap/>
            <w:vAlign w:val="center"/>
            <w:hideMark/>
          </w:tcPr>
          <w:p w14:paraId="1C4A6791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596</w:t>
            </w:r>
          </w:p>
        </w:tc>
        <w:tc>
          <w:tcPr>
            <w:tcW w:w="933" w:type="dxa"/>
            <w:noWrap/>
            <w:vAlign w:val="center"/>
            <w:hideMark/>
          </w:tcPr>
          <w:p w14:paraId="6D73F493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933" w:type="dxa"/>
            <w:noWrap/>
            <w:vAlign w:val="center"/>
            <w:hideMark/>
          </w:tcPr>
          <w:p w14:paraId="147A8F82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3CE03B7A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311</w:t>
            </w:r>
          </w:p>
        </w:tc>
        <w:tc>
          <w:tcPr>
            <w:tcW w:w="933" w:type="dxa"/>
            <w:noWrap/>
            <w:vAlign w:val="center"/>
            <w:hideMark/>
          </w:tcPr>
          <w:p w14:paraId="01569B94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670</w:t>
            </w:r>
          </w:p>
        </w:tc>
        <w:tc>
          <w:tcPr>
            <w:tcW w:w="1004" w:type="dxa"/>
            <w:noWrap/>
            <w:vAlign w:val="center"/>
            <w:hideMark/>
          </w:tcPr>
          <w:p w14:paraId="729B3196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3.713</w:t>
            </w:r>
          </w:p>
        </w:tc>
      </w:tr>
      <w:tr w:rsidR="00BC560A" w:rsidRPr="00BC560A" w14:paraId="3A687EFA" w14:textId="77777777" w:rsidTr="00BC560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5980B120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Φεβ-20</w:t>
            </w:r>
          </w:p>
        </w:tc>
        <w:tc>
          <w:tcPr>
            <w:tcW w:w="932" w:type="dxa"/>
            <w:noWrap/>
            <w:vAlign w:val="center"/>
            <w:hideMark/>
          </w:tcPr>
          <w:p w14:paraId="3917EC8C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933" w:type="dxa"/>
            <w:noWrap/>
            <w:vAlign w:val="center"/>
            <w:hideMark/>
          </w:tcPr>
          <w:p w14:paraId="65DA7B1E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521</w:t>
            </w:r>
          </w:p>
        </w:tc>
        <w:tc>
          <w:tcPr>
            <w:tcW w:w="933" w:type="dxa"/>
            <w:noWrap/>
            <w:vAlign w:val="center"/>
            <w:hideMark/>
          </w:tcPr>
          <w:p w14:paraId="09B219F3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454</w:t>
            </w:r>
          </w:p>
        </w:tc>
        <w:tc>
          <w:tcPr>
            <w:tcW w:w="933" w:type="dxa"/>
            <w:noWrap/>
            <w:vAlign w:val="center"/>
            <w:hideMark/>
          </w:tcPr>
          <w:p w14:paraId="109A2FE9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933" w:type="dxa"/>
            <w:noWrap/>
            <w:vAlign w:val="center"/>
            <w:hideMark/>
          </w:tcPr>
          <w:p w14:paraId="062CACB4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35</w:t>
            </w:r>
          </w:p>
        </w:tc>
        <w:tc>
          <w:tcPr>
            <w:tcW w:w="933" w:type="dxa"/>
            <w:noWrap/>
            <w:vAlign w:val="center"/>
            <w:hideMark/>
          </w:tcPr>
          <w:p w14:paraId="7AEA2B8F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933" w:type="dxa"/>
            <w:noWrap/>
            <w:vAlign w:val="center"/>
            <w:hideMark/>
          </w:tcPr>
          <w:p w14:paraId="049619AB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752</w:t>
            </w:r>
          </w:p>
        </w:tc>
        <w:tc>
          <w:tcPr>
            <w:tcW w:w="1004" w:type="dxa"/>
            <w:noWrap/>
            <w:vAlign w:val="center"/>
            <w:hideMark/>
          </w:tcPr>
          <w:p w14:paraId="0D636D65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2.767</w:t>
            </w:r>
          </w:p>
        </w:tc>
      </w:tr>
      <w:tr w:rsidR="00BC560A" w:rsidRPr="00BC560A" w14:paraId="445413D5" w14:textId="77777777" w:rsidTr="00BC5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55DC1B01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Μαρ-20</w:t>
            </w:r>
          </w:p>
        </w:tc>
        <w:tc>
          <w:tcPr>
            <w:tcW w:w="932" w:type="dxa"/>
            <w:noWrap/>
            <w:vAlign w:val="center"/>
            <w:hideMark/>
          </w:tcPr>
          <w:p w14:paraId="7804DB90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933" w:type="dxa"/>
            <w:noWrap/>
            <w:vAlign w:val="center"/>
            <w:hideMark/>
          </w:tcPr>
          <w:p w14:paraId="6D681A39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854</w:t>
            </w:r>
          </w:p>
        </w:tc>
        <w:tc>
          <w:tcPr>
            <w:tcW w:w="933" w:type="dxa"/>
            <w:noWrap/>
            <w:vAlign w:val="center"/>
            <w:hideMark/>
          </w:tcPr>
          <w:p w14:paraId="4DC2E0BC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933" w:type="dxa"/>
            <w:noWrap/>
            <w:vAlign w:val="center"/>
            <w:hideMark/>
          </w:tcPr>
          <w:p w14:paraId="48347905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336</w:t>
            </w:r>
          </w:p>
        </w:tc>
        <w:tc>
          <w:tcPr>
            <w:tcW w:w="933" w:type="dxa"/>
            <w:noWrap/>
            <w:vAlign w:val="center"/>
            <w:hideMark/>
          </w:tcPr>
          <w:p w14:paraId="20137DCD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26CDD1CE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933" w:type="dxa"/>
            <w:noWrap/>
            <w:vAlign w:val="center"/>
            <w:hideMark/>
          </w:tcPr>
          <w:p w14:paraId="40F68562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311</w:t>
            </w:r>
          </w:p>
        </w:tc>
        <w:tc>
          <w:tcPr>
            <w:tcW w:w="1004" w:type="dxa"/>
            <w:noWrap/>
            <w:vAlign w:val="center"/>
            <w:hideMark/>
          </w:tcPr>
          <w:p w14:paraId="4C67C742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2.581</w:t>
            </w:r>
          </w:p>
        </w:tc>
      </w:tr>
      <w:tr w:rsidR="00BC560A" w:rsidRPr="00BC560A" w14:paraId="11425DD6" w14:textId="77777777" w:rsidTr="00BC560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68899896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Απρ-20</w:t>
            </w:r>
          </w:p>
        </w:tc>
        <w:tc>
          <w:tcPr>
            <w:tcW w:w="932" w:type="dxa"/>
            <w:noWrap/>
            <w:vAlign w:val="center"/>
            <w:hideMark/>
          </w:tcPr>
          <w:p w14:paraId="01AF93E7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47C9BD7D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39</w:t>
            </w:r>
          </w:p>
        </w:tc>
        <w:tc>
          <w:tcPr>
            <w:tcW w:w="933" w:type="dxa"/>
            <w:noWrap/>
            <w:vAlign w:val="center"/>
            <w:hideMark/>
          </w:tcPr>
          <w:p w14:paraId="21774393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77681CBD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702383A8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1D7EADC2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1FDCAA58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004" w:type="dxa"/>
            <w:noWrap/>
            <w:vAlign w:val="center"/>
            <w:hideMark/>
          </w:tcPr>
          <w:p w14:paraId="6F7FB4A7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76</w:t>
            </w:r>
          </w:p>
        </w:tc>
      </w:tr>
      <w:tr w:rsidR="00BC560A" w:rsidRPr="00BC560A" w14:paraId="58B01AB5" w14:textId="77777777" w:rsidTr="00BC5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3A169543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Μάι-20</w:t>
            </w:r>
          </w:p>
        </w:tc>
        <w:tc>
          <w:tcPr>
            <w:tcW w:w="932" w:type="dxa"/>
            <w:noWrap/>
            <w:vAlign w:val="center"/>
            <w:hideMark/>
          </w:tcPr>
          <w:p w14:paraId="0F68FFDD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4A2C7091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933" w:type="dxa"/>
            <w:noWrap/>
            <w:vAlign w:val="center"/>
            <w:hideMark/>
          </w:tcPr>
          <w:p w14:paraId="25E735C1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3206071A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2C4B500E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604AFA3B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933" w:type="dxa"/>
            <w:noWrap/>
            <w:vAlign w:val="center"/>
            <w:hideMark/>
          </w:tcPr>
          <w:p w14:paraId="376E9EC6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004" w:type="dxa"/>
            <w:noWrap/>
            <w:vAlign w:val="center"/>
            <w:hideMark/>
          </w:tcPr>
          <w:p w14:paraId="29CDD6A4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284</w:t>
            </w:r>
          </w:p>
        </w:tc>
      </w:tr>
      <w:tr w:rsidR="00BC560A" w:rsidRPr="00BC560A" w14:paraId="261D3C5B" w14:textId="77777777" w:rsidTr="00BC560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76FD7661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Ιουν-20</w:t>
            </w:r>
          </w:p>
        </w:tc>
        <w:tc>
          <w:tcPr>
            <w:tcW w:w="932" w:type="dxa"/>
            <w:noWrap/>
            <w:vAlign w:val="center"/>
            <w:hideMark/>
          </w:tcPr>
          <w:p w14:paraId="74B36544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2140CFA0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933" w:type="dxa"/>
            <w:noWrap/>
            <w:vAlign w:val="center"/>
            <w:hideMark/>
          </w:tcPr>
          <w:p w14:paraId="4E69F295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518C2694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08B0DD8D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04301F47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33" w:type="dxa"/>
            <w:noWrap/>
            <w:vAlign w:val="center"/>
            <w:hideMark/>
          </w:tcPr>
          <w:p w14:paraId="452C8AFC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004" w:type="dxa"/>
            <w:noWrap/>
            <w:vAlign w:val="center"/>
            <w:hideMark/>
          </w:tcPr>
          <w:p w14:paraId="58DCB51F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453</w:t>
            </w:r>
          </w:p>
        </w:tc>
      </w:tr>
      <w:tr w:rsidR="00BC560A" w:rsidRPr="00BC560A" w14:paraId="3FE3E132" w14:textId="77777777" w:rsidTr="00BC5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4AA13D95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Ιουλ-20</w:t>
            </w:r>
          </w:p>
        </w:tc>
        <w:tc>
          <w:tcPr>
            <w:tcW w:w="932" w:type="dxa"/>
            <w:noWrap/>
            <w:vAlign w:val="center"/>
            <w:hideMark/>
          </w:tcPr>
          <w:p w14:paraId="26C464C2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575A21F8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285</w:t>
            </w:r>
          </w:p>
        </w:tc>
        <w:tc>
          <w:tcPr>
            <w:tcW w:w="933" w:type="dxa"/>
            <w:noWrap/>
            <w:vAlign w:val="center"/>
            <w:hideMark/>
          </w:tcPr>
          <w:p w14:paraId="37D6097A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933" w:type="dxa"/>
            <w:noWrap/>
            <w:vAlign w:val="center"/>
            <w:hideMark/>
          </w:tcPr>
          <w:p w14:paraId="293653C1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2437E310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0F0EAF63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33" w:type="dxa"/>
            <w:noWrap/>
            <w:vAlign w:val="center"/>
            <w:hideMark/>
          </w:tcPr>
          <w:p w14:paraId="416B22E2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247</w:t>
            </w:r>
          </w:p>
        </w:tc>
        <w:tc>
          <w:tcPr>
            <w:tcW w:w="1004" w:type="dxa"/>
            <w:noWrap/>
            <w:vAlign w:val="center"/>
            <w:hideMark/>
          </w:tcPr>
          <w:p w14:paraId="4626219A" w14:textId="77777777" w:rsidR="00BC560A" w:rsidRPr="00BC560A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563</w:t>
            </w:r>
          </w:p>
        </w:tc>
      </w:tr>
      <w:tr w:rsidR="00BC560A" w:rsidRPr="00BC560A" w14:paraId="2E0D2466" w14:textId="77777777" w:rsidTr="00BC560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2443033F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Αυγ-20</w:t>
            </w:r>
          </w:p>
        </w:tc>
        <w:tc>
          <w:tcPr>
            <w:tcW w:w="932" w:type="dxa"/>
            <w:noWrap/>
            <w:vAlign w:val="center"/>
            <w:hideMark/>
          </w:tcPr>
          <w:p w14:paraId="39E057B0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933" w:type="dxa"/>
            <w:noWrap/>
            <w:vAlign w:val="center"/>
            <w:hideMark/>
          </w:tcPr>
          <w:p w14:paraId="6E90BF92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933" w:type="dxa"/>
            <w:noWrap/>
            <w:vAlign w:val="center"/>
            <w:hideMark/>
          </w:tcPr>
          <w:p w14:paraId="42122C90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31</w:t>
            </w:r>
          </w:p>
        </w:tc>
        <w:tc>
          <w:tcPr>
            <w:tcW w:w="933" w:type="dxa"/>
            <w:noWrap/>
            <w:vAlign w:val="center"/>
            <w:hideMark/>
          </w:tcPr>
          <w:p w14:paraId="4E447923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48</w:t>
            </w:r>
          </w:p>
        </w:tc>
        <w:tc>
          <w:tcPr>
            <w:tcW w:w="933" w:type="dxa"/>
            <w:noWrap/>
            <w:vAlign w:val="center"/>
            <w:hideMark/>
          </w:tcPr>
          <w:p w14:paraId="33E811FA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69066AA0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933" w:type="dxa"/>
            <w:noWrap/>
            <w:vAlign w:val="center"/>
            <w:hideMark/>
          </w:tcPr>
          <w:p w14:paraId="36356EEB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1004" w:type="dxa"/>
            <w:noWrap/>
            <w:vAlign w:val="center"/>
            <w:hideMark/>
          </w:tcPr>
          <w:p w14:paraId="3AECEB56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1.060</w:t>
            </w:r>
          </w:p>
        </w:tc>
      </w:tr>
      <w:tr w:rsidR="00BC560A" w:rsidRPr="00BC560A" w14:paraId="63D9CE6D" w14:textId="77777777" w:rsidTr="00BC5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493A34F2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Σεπ-20</w:t>
            </w:r>
          </w:p>
        </w:tc>
        <w:tc>
          <w:tcPr>
            <w:tcW w:w="932" w:type="dxa"/>
            <w:noWrap/>
            <w:vAlign w:val="center"/>
            <w:hideMark/>
          </w:tcPr>
          <w:p w14:paraId="590E0439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3" w:type="dxa"/>
            <w:noWrap/>
            <w:vAlign w:val="center"/>
            <w:hideMark/>
          </w:tcPr>
          <w:p w14:paraId="09C4F685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33" w:type="dxa"/>
            <w:noWrap/>
            <w:vAlign w:val="center"/>
            <w:hideMark/>
          </w:tcPr>
          <w:p w14:paraId="643210CD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6FBB630F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33" w:type="dxa"/>
            <w:noWrap/>
            <w:vAlign w:val="center"/>
            <w:hideMark/>
          </w:tcPr>
          <w:p w14:paraId="02D42772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3" w:type="dxa"/>
            <w:noWrap/>
            <w:vAlign w:val="center"/>
            <w:hideMark/>
          </w:tcPr>
          <w:p w14:paraId="1FF9F098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3" w:type="dxa"/>
            <w:noWrap/>
            <w:vAlign w:val="center"/>
            <w:hideMark/>
          </w:tcPr>
          <w:p w14:paraId="528FC931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703</w:t>
            </w:r>
          </w:p>
        </w:tc>
        <w:tc>
          <w:tcPr>
            <w:tcW w:w="1004" w:type="dxa"/>
            <w:noWrap/>
            <w:vAlign w:val="center"/>
            <w:hideMark/>
          </w:tcPr>
          <w:p w14:paraId="712642B3" w14:textId="77777777" w:rsidR="00BC560A" w:rsidRPr="006E4194" w:rsidRDefault="00BC560A" w:rsidP="00BC5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E419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792</w:t>
            </w:r>
          </w:p>
        </w:tc>
      </w:tr>
      <w:tr w:rsidR="00BC560A" w:rsidRPr="00BC560A" w14:paraId="769EB9A4" w14:textId="77777777" w:rsidTr="00BC560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noWrap/>
            <w:vAlign w:val="center"/>
            <w:hideMark/>
          </w:tcPr>
          <w:p w14:paraId="35D1201D" w14:textId="77777777" w:rsidR="00BC560A" w:rsidRPr="00BC560A" w:rsidRDefault="00BC560A" w:rsidP="00BC56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ΣΥΝΟΛΟ</w:t>
            </w:r>
          </w:p>
        </w:tc>
        <w:tc>
          <w:tcPr>
            <w:tcW w:w="932" w:type="dxa"/>
            <w:noWrap/>
            <w:vAlign w:val="center"/>
            <w:hideMark/>
          </w:tcPr>
          <w:p w14:paraId="32C9BD52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704</w:t>
            </w:r>
          </w:p>
        </w:tc>
        <w:tc>
          <w:tcPr>
            <w:tcW w:w="933" w:type="dxa"/>
            <w:noWrap/>
            <w:vAlign w:val="center"/>
            <w:hideMark/>
          </w:tcPr>
          <w:p w14:paraId="0070C2E4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4154</w:t>
            </w:r>
          </w:p>
        </w:tc>
        <w:tc>
          <w:tcPr>
            <w:tcW w:w="933" w:type="dxa"/>
            <w:noWrap/>
            <w:vAlign w:val="center"/>
            <w:hideMark/>
          </w:tcPr>
          <w:p w14:paraId="00F15EFA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1267</w:t>
            </w:r>
          </w:p>
        </w:tc>
        <w:tc>
          <w:tcPr>
            <w:tcW w:w="933" w:type="dxa"/>
            <w:noWrap/>
            <w:vAlign w:val="center"/>
            <w:hideMark/>
          </w:tcPr>
          <w:p w14:paraId="46D54E80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891</w:t>
            </w:r>
          </w:p>
        </w:tc>
        <w:tc>
          <w:tcPr>
            <w:tcW w:w="933" w:type="dxa"/>
            <w:noWrap/>
            <w:vAlign w:val="center"/>
            <w:hideMark/>
          </w:tcPr>
          <w:p w14:paraId="003153E3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35</w:t>
            </w:r>
          </w:p>
        </w:tc>
        <w:tc>
          <w:tcPr>
            <w:tcW w:w="933" w:type="dxa"/>
            <w:noWrap/>
            <w:vAlign w:val="center"/>
            <w:hideMark/>
          </w:tcPr>
          <w:p w14:paraId="7F6BEC59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1662</w:t>
            </w:r>
          </w:p>
        </w:tc>
        <w:tc>
          <w:tcPr>
            <w:tcW w:w="933" w:type="dxa"/>
            <w:noWrap/>
            <w:vAlign w:val="center"/>
            <w:hideMark/>
          </w:tcPr>
          <w:p w14:paraId="6A571E13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3576</w:t>
            </w:r>
          </w:p>
        </w:tc>
        <w:tc>
          <w:tcPr>
            <w:tcW w:w="1004" w:type="dxa"/>
            <w:noWrap/>
            <w:vAlign w:val="center"/>
            <w:hideMark/>
          </w:tcPr>
          <w:p w14:paraId="2B299DFD" w14:textId="77777777" w:rsidR="00BC560A" w:rsidRPr="00BC560A" w:rsidRDefault="00BC560A" w:rsidP="00BC5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560A">
              <w:rPr>
                <w:rFonts w:ascii="Calibri" w:eastAsia="Calibri" w:hAnsi="Calibri" w:cs="Calibri"/>
                <w:sz w:val="22"/>
                <w:szCs w:val="22"/>
              </w:rPr>
              <w:t>12.289</w:t>
            </w:r>
          </w:p>
        </w:tc>
      </w:tr>
    </w:tbl>
    <w:p w14:paraId="479C2323" w14:textId="77777777" w:rsidR="00020E68" w:rsidRPr="00830168" w:rsidRDefault="00020E68" w:rsidP="1E51D979">
      <w:pPr>
        <w:rPr>
          <w:rFonts w:ascii="Calibri" w:eastAsia="Calibri" w:hAnsi="Calibri" w:cs="Calibri"/>
          <w:sz w:val="18"/>
          <w:szCs w:val="18"/>
        </w:rPr>
      </w:pPr>
    </w:p>
    <w:p w14:paraId="2DF2F272" w14:textId="57A1816A" w:rsidR="00C6401C" w:rsidRDefault="003B5F7C" w:rsidP="006E4194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lk52536805"/>
      <w:r w:rsidRPr="1C674ED3">
        <w:rPr>
          <w:rFonts w:ascii="Calibri" w:eastAsia="Calibri" w:hAnsi="Calibri" w:cs="Calibri"/>
          <w:sz w:val="22"/>
          <w:szCs w:val="22"/>
        </w:rPr>
        <w:t>Σ</w:t>
      </w:r>
      <w:r w:rsidR="00102162" w:rsidRPr="1C674ED3">
        <w:rPr>
          <w:rFonts w:ascii="Calibri" w:eastAsia="Calibri" w:hAnsi="Calibri" w:cs="Calibri"/>
          <w:sz w:val="22"/>
          <w:szCs w:val="22"/>
        </w:rPr>
        <w:t xml:space="preserve">τη σύγκριση </w:t>
      </w:r>
      <w:r w:rsidR="006E4194">
        <w:rPr>
          <w:rFonts w:ascii="Calibri" w:eastAsia="Calibri" w:hAnsi="Calibri" w:cs="Calibri"/>
          <w:sz w:val="22"/>
          <w:szCs w:val="22"/>
          <w:lang w:val="en-US"/>
        </w:rPr>
        <w:t>Year</w:t>
      </w:r>
      <w:r w:rsidR="006E4194" w:rsidRPr="006E4194">
        <w:rPr>
          <w:rFonts w:ascii="Calibri" w:eastAsia="Calibri" w:hAnsi="Calibri" w:cs="Calibri"/>
          <w:sz w:val="22"/>
          <w:szCs w:val="22"/>
        </w:rPr>
        <w:t>-</w:t>
      </w:r>
      <w:r w:rsidR="006E4194">
        <w:rPr>
          <w:rFonts w:ascii="Calibri" w:eastAsia="Calibri" w:hAnsi="Calibri" w:cs="Calibri"/>
          <w:sz w:val="22"/>
          <w:szCs w:val="22"/>
          <w:lang w:val="en-US"/>
        </w:rPr>
        <w:t>to</w:t>
      </w:r>
      <w:r w:rsidR="006E4194" w:rsidRPr="006E4194">
        <w:rPr>
          <w:rFonts w:ascii="Calibri" w:eastAsia="Calibri" w:hAnsi="Calibri" w:cs="Calibri"/>
          <w:sz w:val="22"/>
          <w:szCs w:val="22"/>
        </w:rPr>
        <w:t>-</w:t>
      </w:r>
      <w:r w:rsidR="006E4194">
        <w:rPr>
          <w:rFonts w:ascii="Calibri" w:eastAsia="Calibri" w:hAnsi="Calibri" w:cs="Calibri"/>
          <w:sz w:val="22"/>
          <w:szCs w:val="22"/>
          <w:lang w:val="en-US"/>
        </w:rPr>
        <w:t>Date</w:t>
      </w:r>
      <w:r w:rsidR="006E4194">
        <w:rPr>
          <w:rFonts w:ascii="Calibri" w:eastAsia="Calibri" w:hAnsi="Calibri" w:cs="Calibri"/>
          <w:sz w:val="22"/>
          <w:szCs w:val="22"/>
        </w:rPr>
        <w:t xml:space="preserve"> Ιανουαρίου – Σεπτεμβρίου 2019 και 2020, οι ροές για το 2020 παρουσιάζονται μειωμένες κατά 73%. </w:t>
      </w:r>
    </w:p>
    <w:bookmarkEnd w:id="1"/>
    <w:p w14:paraId="0B1B7223" w14:textId="347A7360" w:rsidR="00F76E61" w:rsidRDefault="00F76E61" w:rsidP="1E51D97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6941" w:type="dxa"/>
        <w:jc w:val="center"/>
        <w:tblLook w:val="04A0" w:firstRow="1" w:lastRow="0" w:firstColumn="1" w:lastColumn="0" w:noHBand="0" w:noVBand="1"/>
      </w:tblPr>
      <w:tblGrid>
        <w:gridCol w:w="1366"/>
        <w:gridCol w:w="1021"/>
        <w:gridCol w:w="1111"/>
        <w:gridCol w:w="960"/>
        <w:gridCol w:w="1111"/>
        <w:gridCol w:w="1433"/>
      </w:tblGrid>
      <w:tr w:rsidR="001A5D25" w:rsidRPr="00625064" w14:paraId="4723FC8F" w14:textId="77777777" w:rsidTr="717C3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vAlign w:val="center"/>
            <w:hideMark/>
          </w:tcPr>
          <w:p w14:paraId="63A4DBD2" w14:textId="77777777" w:rsidR="001A5D25" w:rsidRPr="00625064" w:rsidRDefault="001A5D25" w:rsidP="00A401B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1" w:type="dxa"/>
            <w:noWrap/>
            <w:vAlign w:val="center"/>
            <w:hideMark/>
          </w:tcPr>
          <w:p w14:paraId="4691E540" w14:textId="77777777" w:rsidR="001A5D25" w:rsidRPr="00625064" w:rsidRDefault="001A5D25" w:rsidP="00A40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625064">
              <w:rPr>
                <w:rFonts w:ascii="Calibri" w:eastAsia="Calibri" w:hAnsi="Calibri" w:cs="Calibri"/>
                <w:sz w:val="22"/>
                <w:szCs w:val="22"/>
              </w:rPr>
              <w:t>YtD</w:t>
            </w:r>
            <w:proofErr w:type="spellEnd"/>
            <w:r w:rsidRPr="00625064">
              <w:rPr>
                <w:rFonts w:ascii="Calibri" w:eastAsia="Calibri" w:hAnsi="Calibri" w:cs="Calibri"/>
                <w:sz w:val="22"/>
                <w:szCs w:val="22"/>
              </w:rPr>
              <w:t xml:space="preserve"> 2019</w:t>
            </w:r>
          </w:p>
        </w:tc>
        <w:tc>
          <w:tcPr>
            <w:tcW w:w="1111" w:type="dxa"/>
            <w:noWrap/>
            <w:vAlign w:val="center"/>
            <w:hideMark/>
          </w:tcPr>
          <w:p w14:paraId="6614998C" w14:textId="77777777" w:rsidR="001A5D25" w:rsidRPr="00625064" w:rsidRDefault="001A5D25" w:rsidP="00A40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ΔΙΑΦΟΡΑ ΜΗΝΑ</w:t>
            </w:r>
          </w:p>
        </w:tc>
        <w:tc>
          <w:tcPr>
            <w:tcW w:w="960" w:type="dxa"/>
            <w:noWrap/>
            <w:vAlign w:val="center"/>
            <w:hideMark/>
          </w:tcPr>
          <w:p w14:paraId="3F536CC5" w14:textId="77777777" w:rsidR="001A5D25" w:rsidRPr="00625064" w:rsidRDefault="001A5D25" w:rsidP="00A40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625064">
              <w:rPr>
                <w:rFonts w:ascii="Calibri" w:eastAsia="Calibri" w:hAnsi="Calibri" w:cs="Calibri"/>
                <w:sz w:val="22"/>
                <w:szCs w:val="22"/>
              </w:rPr>
              <w:t>YtD</w:t>
            </w:r>
            <w:proofErr w:type="spellEnd"/>
            <w:r w:rsidRPr="00625064">
              <w:rPr>
                <w:rFonts w:ascii="Calibri" w:eastAsia="Calibri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111" w:type="dxa"/>
            <w:noWrap/>
            <w:vAlign w:val="center"/>
            <w:hideMark/>
          </w:tcPr>
          <w:p w14:paraId="7E80A465" w14:textId="77777777" w:rsidR="001A5D25" w:rsidRPr="00625064" w:rsidRDefault="001A5D25" w:rsidP="00A40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ΔΙΑΦΟΡΑ ΜΗΝΑ</w:t>
            </w:r>
          </w:p>
        </w:tc>
        <w:tc>
          <w:tcPr>
            <w:tcW w:w="1433" w:type="dxa"/>
            <w:noWrap/>
            <w:vAlign w:val="center"/>
            <w:hideMark/>
          </w:tcPr>
          <w:p w14:paraId="282FA6F0" w14:textId="77777777" w:rsidR="001A5D25" w:rsidRPr="00625064" w:rsidRDefault="001A5D25" w:rsidP="00A40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ΔΙΑΦΟΡΑ % 2019-2020</w:t>
            </w:r>
          </w:p>
        </w:tc>
      </w:tr>
      <w:tr w:rsidR="001A5D25" w:rsidRPr="00625064" w14:paraId="0615933F" w14:textId="77777777" w:rsidTr="717C3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vAlign w:val="center"/>
            <w:hideMark/>
          </w:tcPr>
          <w:p w14:paraId="4A9CDCB4" w14:textId="77777777" w:rsidR="001A5D25" w:rsidRPr="00625064" w:rsidRDefault="001A5D25" w:rsidP="00A401B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Ιούνιος</w:t>
            </w:r>
          </w:p>
        </w:tc>
        <w:tc>
          <w:tcPr>
            <w:tcW w:w="1021" w:type="dxa"/>
            <w:noWrap/>
            <w:vAlign w:val="center"/>
            <w:hideMark/>
          </w:tcPr>
          <w:p w14:paraId="7ECBCEA9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18.317</w:t>
            </w:r>
          </w:p>
        </w:tc>
        <w:tc>
          <w:tcPr>
            <w:tcW w:w="1111" w:type="dxa"/>
            <w:noWrap/>
            <w:vAlign w:val="center"/>
            <w:hideMark/>
          </w:tcPr>
          <w:p w14:paraId="6BC43176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60AA76AC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9.874</w:t>
            </w:r>
          </w:p>
        </w:tc>
        <w:tc>
          <w:tcPr>
            <w:tcW w:w="1111" w:type="dxa"/>
            <w:noWrap/>
            <w:vAlign w:val="center"/>
            <w:hideMark/>
          </w:tcPr>
          <w:p w14:paraId="0697999A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  <w:noWrap/>
            <w:vAlign w:val="center"/>
            <w:hideMark/>
          </w:tcPr>
          <w:p w14:paraId="00EC58C1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-46%</w:t>
            </w:r>
          </w:p>
        </w:tc>
      </w:tr>
      <w:tr w:rsidR="001A5D25" w:rsidRPr="00625064" w14:paraId="796F8738" w14:textId="77777777" w:rsidTr="717C36A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vAlign w:val="center"/>
            <w:hideMark/>
          </w:tcPr>
          <w:p w14:paraId="04BE9509" w14:textId="77777777" w:rsidR="001A5D25" w:rsidRPr="00625064" w:rsidRDefault="001A5D25" w:rsidP="00A401B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Ιούλιος</w:t>
            </w:r>
          </w:p>
        </w:tc>
        <w:tc>
          <w:tcPr>
            <w:tcW w:w="1021" w:type="dxa"/>
            <w:noWrap/>
            <w:vAlign w:val="center"/>
            <w:hideMark/>
          </w:tcPr>
          <w:p w14:paraId="1E681B46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24.104</w:t>
            </w:r>
          </w:p>
        </w:tc>
        <w:tc>
          <w:tcPr>
            <w:tcW w:w="1111" w:type="dxa"/>
            <w:noWrap/>
            <w:vAlign w:val="center"/>
            <w:hideMark/>
          </w:tcPr>
          <w:p w14:paraId="1AEB0BF3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32%</w:t>
            </w:r>
          </w:p>
        </w:tc>
        <w:tc>
          <w:tcPr>
            <w:tcW w:w="960" w:type="dxa"/>
            <w:noWrap/>
            <w:vAlign w:val="center"/>
            <w:hideMark/>
          </w:tcPr>
          <w:p w14:paraId="46361E2D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10.437</w:t>
            </w:r>
          </w:p>
        </w:tc>
        <w:tc>
          <w:tcPr>
            <w:tcW w:w="1111" w:type="dxa"/>
            <w:noWrap/>
            <w:vAlign w:val="center"/>
            <w:hideMark/>
          </w:tcPr>
          <w:p w14:paraId="25308754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6%</w:t>
            </w:r>
          </w:p>
        </w:tc>
        <w:tc>
          <w:tcPr>
            <w:tcW w:w="1433" w:type="dxa"/>
            <w:noWrap/>
            <w:vAlign w:val="center"/>
            <w:hideMark/>
          </w:tcPr>
          <w:p w14:paraId="51C47955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-57%</w:t>
            </w:r>
          </w:p>
        </w:tc>
      </w:tr>
      <w:tr w:rsidR="001A5D25" w:rsidRPr="00625064" w14:paraId="09546A01" w14:textId="77777777" w:rsidTr="717C3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vAlign w:val="center"/>
            <w:hideMark/>
          </w:tcPr>
          <w:p w14:paraId="46A36B46" w14:textId="77777777" w:rsidR="001A5D25" w:rsidRPr="00625064" w:rsidRDefault="001A5D25" w:rsidP="00A401B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Αύγουστος</w:t>
            </w:r>
          </w:p>
        </w:tc>
        <w:tc>
          <w:tcPr>
            <w:tcW w:w="1021" w:type="dxa"/>
            <w:noWrap/>
            <w:vAlign w:val="center"/>
            <w:hideMark/>
          </w:tcPr>
          <w:p w14:paraId="0657470E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32.853</w:t>
            </w:r>
          </w:p>
        </w:tc>
        <w:tc>
          <w:tcPr>
            <w:tcW w:w="1111" w:type="dxa"/>
            <w:noWrap/>
            <w:vAlign w:val="center"/>
            <w:hideMark/>
          </w:tcPr>
          <w:p w14:paraId="5D4DA9C5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36%</w:t>
            </w:r>
          </w:p>
        </w:tc>
        <w:tc>
          <w:tcPr>
            <w:tcW w:w="960" w:type="dxa"/>
            <w:noWrap/>
            <w:vAlign w:val="center"/>
            <w:hideMark/>
          </w:tcPr>
          <w:p w14:paraId="0776C190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11.497</w:t>
            </w:r>
          </w:p>
        </w:tc>
        <w:tc>
          <w:tcPr>
            <w:tcW w:w="1111" w:type="dxa"/>
            <w:noWrap/>
            <w:vAlign w:val="center"/>
            <w:hideMark/>
          </w:tcPr>
          <w:p w14:paraId="71EC605D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10%</w:t>
            </w:r>
          </w:p>
        </w:tc>
        <w:tc>
          <w:tcPr>
            <w:tcW w:w="1433" w:type="dxa"/>
            <w:noWrap/>
            <w:vAlign w:val="center"/>
            <w:hideMark/>
          </w:tcPr>
          <w:p w14:paraId="1439D2B0" w14:textId="77777777" w:rsidR="001A5D25" w:rsidRPr="00151D6D" w:rsidRDefault="001A5D25" w:rsidP="00A4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-65%</w:t>
            </w:r>
          </w:p>
        </w:tc>
      </w:tr>
      <w:tr w:rsidR="001A5D25" w:rsidRPr="00625064" w14:paraId="17F9082F" w14:textId="77777777" w:rsidTr="717C36A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noWrap/>
            <w:vAlign w:val="center"/>
            <w:hideMark/>
          </w:tcPr>
          <w:p w14:paraId="06736775" w14:textId="77777777" w:rsidR="001A5D25" w:rsidRPr="00625064" w:rsidRDefault="001A5D25" w:rsidP="00A401B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Σεπτέμβριος</w:t>
            </w:r>
          </w:p>
        </w:tc>
        <w:tc>
          <w:tcPr>
            <w:tcW w:w="1021" w:type="dxa"/>
            <w:noWrap/>
            <w:vAlign w:val="center"/>
            <w:hideMark/>
          </w:tcPr>
          <w:p w14:paraId="1454A4BC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44.734</w:t>
            </w:r>
          </w:p>
        </w:tc>
        <w:tc>
          <w:tcPr>
            <w:tcW w:w="1111" w:type="dxa"/>
            <w:noWrap/>
            <w:vAlign w:val="center"/>
            <w:hideMark/>
          </w:tcPr>
          <w:p w14:paraId="0E4080BD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36%</w:t>
            </w:r>
          </w:p>
        </w:tc>
        <w:tc>
          <w:tcPr>
            <w:tcW w:w="960" w:type="dxa"/>
            <w:noWrap/>
            <w:vAlign w:val="center"/>
            <w:hideMark/>
          </w:tcPr>
          <w:p w14:paraId="5B978E3A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12.289</w:t>
            </w:r>
          </w:p>
        </w:tc>
        <w:tc>
          <w:tcPr>
            <w:tcW w:w="1111" w:type="dxa"/>
            <w:noWrap/>
            <w:vAlign w:val="center"/>
            <w:hideMark/>
          </w:tcPr>
          <w:p w14:paraId="6038306B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7%</w:t>
            </w:r>
          </w:p>
        </w:tc>
        <w:tc>
          <w:tcPr>
            <w:tcW w:w="1433" w:type="dxa"/>
            <w:noWrap/>
            <w:vAlign w:val="center"/>
            <w:hideMark/>
          </w:tcPr>
          <w:p w14:paraId="66A6618B" w14:textId="77777777" w:rsidR="001A5D25" w:rsidRPr="00151D6D" w:rsidRDefault="001A5D25" w:rsidP="00A4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51D6D">
              <w:rPr>
                <w:rFonts w:ascii="Calibri" w:eastAsia="Calibri" w:hAnsi="Calibri" w:cs="Calibri"/>
                <w:sz w:val="22"/>
                <w:szCs w:val="22"/>
              </w:rPr>
              <w:t>-73%</w:t>
            </w:r>
          </w:p>
        </w:tc>
      </w:tr>
    </w:tbl>
    <w:p w14:paraId="30F39DE8" w14:textId="77777777" w:rsidR="00FB36D0" w:rsidRDefault="00FB36D0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01C0838" w14:textId="653E54D4" w:rsidR="00020E68" w:rsidRPr="00B40503" w:rsidRDefault="00020E68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E51D979">
        <w:rPr>
          <w:rFonts w:ascii="Calibri" w:eastAsia="Calibri" w:hAnsi="Calibri" w:cs="Calibri"/>
          <w:b/>
          <w:bCs/>
          <w:sz w:val="22"/>
          <w:szCs w:val="22"/>
        </w:rPr>
        <w:t>ΙΙ. Μεταφορές στην ενδοχώρα</w:t>
      </w:r>
    </w:p>
    <w:p w14:paraId="6E741B8A" w14:textId="77777777" w:rsidR="00020E68" w:rsidRPr="00B40503" w:rsidRDefault="00020E68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7517D1B" w14:textId="0DF30F6C" w:rsidR="00C365A7" w:rsidRDefault="00020E68" w:rsidP="1E51D979">
      <w:pPr>
        <w:jc w:val="both"/>
        <w:rPr>
          <w:rFonts w:ascii="Calibri" w:eastAsia="Calibri" w:hAnsi="Calibri" w:cs="Calibri"/>
          <w:sz w:val="22"/>
          <w:szCs w:val="22"/>
        </w:rPr>
      </w:pPr>
      <w:r w:rsidRPr="31130C9A">
        <w:rPr>
          <w:rFonts w:ascii="Calibri" w:eastAsia="Calibri" w:hAnsi="Calibri" w:cs="Calibri"/>
          <w:sz w:val="22"/>
          <w:szCs w:val="22"/>
        </w:rPr>
        <w:t xml:space="preserve">Οι μεταφορές από τα νησιά στην ενδοχώρα </w:t>
      </w:r>
      <w:r w:rsidR="007B41CC" w:rsidRPr="31130C9A">
        <w:rPr>
          <w:rFonts w:ascii="Calibri" w:eastAsia="Calibri" w:hAnsi="Calibri" w:cs="Calibri"/>
          <w:sz w:val="22"/>
          <w:szCs w:val="22"/>
        </w:rPr>
        <w:t>το</w:t>
      </w:r>
      <w:r w:rsidR="008D223A" w:rsidRPr="31130C9A">
        <w:rPr>
          <w:rFonts w:ascii="Calibri" w:eastAsia="Calibri" w:hAnsi="Calibri" w:cs="Calibri"/>
          <w:sz w:val="22"/>
          <w:szCs w:val="22"/>
        </w:rPr>
        <w:t xml:space="preserve">ν </w:t>
      </w:r>
      <w:r w:rsidR="001A6B11">
        <w:rPr>
          <w:rFonts w:ascii="Calibri" w:eastAsia="Calibri" w:hAnsi="Calibri" w:cs="Calibri"/>
          <w:sz w:val="22"/>
          <w:szCs w:val="22"/>
        </w:rPr>
        <w:t>Σεπτέμβριο</w:t>
      </w:r>
      <w:r w:rsidRPr="31130C9A">
        <w:rPr>
          <w:rFonts w:ascii="Calibri" w:eastAsia="Calibri" w:hAnsi="Calibri" w:cs="Calibri"/>
          <w:sz w:val="22"/>
          <w:szCs w:val="22"/>
        </w:rPr>
        <w:t xml:space="preserve"> </w:t>
      </w:r>
      <w:r w:rsidR="7DABF0F4" w:rsidRPr="31130C9A">
        <w:rPr>
          <w:rFonts w:ascii="Calibri" w:eastAsia="Calibri" w:hAnsi="Calibri" w:cs="Calibri"/>
          <w:sz w:val="22"/>
          <w:szCs w:val="22"/>
        </w:rPr>
        <w:t xml:space="preserve">του </w:t>
      </w:r>
      <w:r w:rsidRPr="31130C9A">
        <w:rPr>
          <w:rFonts w:ascii="Calibri" w:eastAsia="Calibri" w:hAnsi="Calibri" w:cs="Calibri"/>
          <w:sz w:val="22"/>
          <w:szCs w:val="22"/>
        </w:rPr>
        <w:t xml:space="preserve">2020 ανήλθαν σε </w:t>
      </w:r>
      <w:r w:rsidR="000B0A48" w:rsidRPr="31130C9A">
        <w:rPr>
          <w:rFonts w:ascii="Calibri" w:eastAsia="Calibri" w:hAnsi="Calibri" w:cs="Calibri"/>
          <w:sz w:val="22"/>
          <w:szCs w:val="22"/>
        </w:rPr>
        <w:t>3</w:t>
      </w:r>
      <w:r w:rsidR="008D223A" w:rsidRPr="31130C9A">
        <w:rPr>
          <w:rFonts w:ascii="Calibri" w:eastAsia="Calibri" w:hAnsi="Calibri" w:cs="Calibri"/>
          <w:sz w:val="22"/>
          <w:szCs w:val="22"/>
        </w:rPr>
        <w:t>.</w:t>
      </w:r>
      <w:r w:rsidR="001A6B11">
        <w:rPr>
          <w:rFonts w:ascii="Calibri" w:eastAsia="Calibri" w:hAnsi="Calibri" w:cs="Calibri"/>
          <w:sz w:val="22"/>
          <w:szCs w:val="22"/>
        </w:rPr>
        <w:t>147</w:t>
      </w:r>
      <w:r w:rsidRPr="31130C9A">
        <w:rPr>
          <w:rFonts w:ascii="Calibri" w:eastAsia="Calibri" w:hAnsi="Calibri" w:cs="Calibri"/>
          <w:sz w:val="22"/>
          <w:szCs w:val="22"/>
        </w:rPr>
        <w:t xml:space="preserve">. </w:t>
      </w:r>
      <w:r w:rsidR="008D223A" w:rsidRPr="31130C9A">
        <w:rPr>
          <w:rFonts w:ascii="Calibri" w:eastAsia="Calibri" w:hAnsi="Calibri" w:cs="Calibri"/>
          <w:sz w:val="22"/>
          <w:szCs w:val="22"/>
        </w:rPr>
        <w:t xml:space="preserve">Από την αρχή του έτους το σύνολο </w:t>
      </w:r>
      <w:r w:rsidR="59F9A9E3" w:rsidRPr="31130C9A">
        <w:rPr>
          <w:rFonts w:ascii="Calibri" w:eastAsia="Calibri" w:hAnsi="Calibri" w:cs="Calibri"/>
          <w:sz w:val="22"/>
          <w:szCs w:val="22"/>
        </w:rPr>
        <w:t xml:space="preserve">των μεταφορών </w:t>
      </w:r>
      <w:r w:rsidR="008D223A" w:rsidRPr="31130C9A">
        <w:rPr>
          <w:rFonts w:ascii="Calibri" w:eastAsia="Calibri" w:hAnsi="Calibri" w:cs="Calibri"/>
          <w:sz w:val="22"/>
          <w:szCs w:val="22"/>
        </w:rPr>
        <w:t>έφτασε τις 2</w:t>
      </w:r>
      <w:r w:rsidR="001A6B11">
        <w:rPr>
          <w:rFonts w:ascii="Calibri" w:eastAsia="Calibri" w:hAnsi="Calibri" w:cs="Calibri"/>
          <w:sz w:val="22"/>
          <w:szCs w:val="22"/>
        </w:rPr>
        <w:t>8</w:t>
      </w:r>
      <w:r w:rsidR="000B0A48" w:rsidRPr="31130C9A">
        <w:rPr>
          <w:rFonts w:ascii="Calibri" w:eastAsia="Calibri" w:hAnsi="Calibri" w:cs="Calibri"/>
          <w:sz w:val="22"/>
          <w:szCs w:val="22"/>
        </w:rPr>
        <w:t>.</w:t>
      </w:r>
      <w:r w:rsidR="001A6B11">
        <w:rPr>
          <w:rFonts w:ascii="Calibri" w:eastAsia="Calibri" w:hAnsi="Calibri" w:cs="Calibri"/>
          <w:sz w:val="22"/>
          <w:szCs w:val="22"/>
        </w:rPr>
        <w:t>369</w:t>
      </w:r>
      <w:r w:rsidR="008D223A" w:rsidRPr="31130C9A">
        <w:rPr>
          <w:rFonts w:ascii="Calibri" w:eastAsia="Calibri" w:hAnsi="Calibri" w:cs="Calibri"/>
          <w:sz w:val="22"/>
          <w:szCs w:val="22"/>
        </w:rPr>
        <w:t xml:space="preserve">. </w:t>
      </w:r>
      <w:r w:rsidR="007B41CC" w:rsidRPr="31130C9A">
        <w:rPr>
          <w:rFonts w:ascii="Calibri" w:eastAsia="Calibri" w:hAnsi="Calibri" w:cs="Calibri"/>
          <w:sz w:val="22"/>
          <w:szCs w:val="22"/>
        </w:rPr>
        <w:t xml:space="preserve">Επισημαίνεται ότι </w:t>
      </w:r>
      <w:r w:rsidRPr="31130C9A">
        <w:rPr>
          <w:rFonts w:ascii="Calibri" w:eastAsia="Calibri" w:hAnsi="Calibri" w:cs="Calibri"/>
          <w:b/>
          <w:bCs/>
          <w:sz w:val="22"/>
          <w:szCs w:val="22"/>
        </w:rPr>
        <w:t>για το σύνολο του 2019</w:t>
      </w:r>
      <w:r w:rsidRPr="31130C9A">
        <w:rPr>
          <w:rFonts w:ascii="Calibri" w:eastAsia="Calibri" w:hAnsi="Calibri" w:cs="Calibri"/>
          <w:sz w:val="22"/>
          <w:szCs w:val="22"/>
        </w:rPr>
        <w:t xml:space="preserve"> </w:t>
      </w:r>
      <w:r w:rsidR="597B283A" w:rsidRPr="31130C9A">
        <w:rPr>
          <w:rFonts w:ascii="Calibri" w:eastAsia="Calibri" w:hAnsi="Calibri" w:cs="Calibri"/>
          <w:sz w:val="22"/>
          <w:szCs w:val="22"/>
        </w:rPr>
        <w:t xml:space="preserve">οι μεταφορές </w:t>
      </w:r>
      <w:r w:rsidRPr="31130C9A">
        <w:rPr>
          <w:rFonts w:ascii="Calibri" w:eastAsia="Calibri" w:hAnsi="Calibri" w:cs="Calibri"/>
          <w:sz w:val="22"/>
          <w:szCs w:val="22"/>
        </w:rPr>
        <w:t xml:space="preserve">είχαν ανέλθει στις </w:t>
      </w:r>
      <w:r w:rsidR="00476558" w:rsidRPr="31130C9A">
        <w:rPr>
          <w:rFonts w:ascii="Calibri" w:eastAsia="Calibri" w:hAnsi="Calibri" w:cs="Calibri"/>
          <w:sz w:val="22"/>
          <w:szCs w:val="22"/>
        </w:rPr>
        <w:t>21.504</w:t>
      </w:r>
      <w:r w:rsidRPr="31130C9A">
        <w:rPr>
          <w:rFonts w:ascii="Calibri" w:eastAsia="Calibri" w:hAnsi="Calibri" w:cs="Calibri"/>
          <w:sz w:val="22"/>
          <w:szCs w:val="22"/>
        </w:rPr>
        <w:t xml:space="preserve">. </w:t>
      </w:r>
    </w:p>
    <w:p w14:paraId="714B14F7" w14:textId="5D868F4B" w:rsidR="00395DA7" w:rsidRDefault="00395DA7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960"/>
        <w:gridCol w:w="960"/>
        <w:gridCol w:w="960"/>
        <w:gridCol w:w="960"/>
        <w:gridCol w:w="960"/>
        <w:gridCol w:w="960"/>
        <w:gridCol w:w="1007"/>
      </w:tblGrid>
      <w:tr w:rsidR="0097219E" w:rsidRPr="0097219E" w14:paraId="747CE5B3" w14:textId="77777777" w:rsidTr="001A6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4D5BB93B" w14:textId="16068EB3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ΜΗΝΑΣ/</w:t>
            </w:r>
            <w:r w:rsidRPr="0097219E">
              <w:rPr>
                <w:rFonts w:ascii="Calibri" w:eastAsia="Calibri" w:hAnsi="Calibri" w:cs="Calibri"/>
                <w:sz w:val="22"/>
                <w:szCs w:val="22"/>
              </w:rPr>
              <w:t>ΚΥΤ</w:t>
            </w:r>
          </w:p>
        </w:tc>
        <w:tc>
          <w:tcPr>
            <w:tcW w:w="960" w:type="dxa"/>
            <w:noWrap/>
            <w:vAlign w:val="center"/>
            <w:hideMark/>
          </w:tcPr>
          <w:p w14:paraId="52DDF22F" w14:textId="6AD3D896" w:rsidR="0097219E" w:rsidRPr="0097219E" w:rsidRDefault="0097219E" w:rsidP="00972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ΚΩ</w:t>
            </w:r>
          </w:p>
        </w:tc>
        <w:tc>
          <w:tcPr>
            <w:tcW w:w="960" w:type="dxa"/>
            <w:noWrap/>
            <w:vAlign w:val="center"/>
            <w:hideMark/>
          </w:tcPr>
          <w:p w14:paraId="27A0E88A" w14:textId="283E939B" w:rsidR="0097219E" w:rsidRPr="0097219E" w:rsidRDefault="0097219E" w:rsidP="00972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ΛΕΣΒΟΥ</w:t>
            </w:r>
          </w:p>
        </w:tc>
        <w:tc>
          <w:tcPr>
            <w:tcW w:w="960" w:type="dxa"/>
            <w:noWrap/>
            <w:vAlign w:val="center"/>
            <w:hideMark/>
          </w:tcPr>
          <w:p w14:paraId="6305CC73" w14:textId="7C89C715" w:rsidR="0097219E" w:rsidRPr="0097219E" w:rsidRDefault="0097219E" w:rsidP="00972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ΣΑΜΟΥ</w:t>
            </w:r>
          </w:p>
        </w:tc>
        <w:tc>
          <w:tcPr>
            <w:tcW w:w="960" w:type="dxa"/>
            <w:noWrap/>
            <w:vAlign w:val="center"/>
            <w:hideMark/>
          </w:tcPr>
          <w:p w14:paraId="70813B34" w14:textId="2CA3A983" w:rsidR="0097219E" w:rsidRPr="0097219E" w:rsidRDefault="0097219E" w:rsidP="00972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ΧΙΟΥ</w:t>
            </w:r>
          </w:p>
        </w:tc>
        <w:tc>
          <w:tcPr>
            <w:tcW w:w="960" w:type="dxa"/>
            <w:noWrap/>
            <w:vAlign w:val="center"/>
            <w:hideMark/>
          </w:tcPr>
          <w:p w14:paraId="28C93B85" w14:textId="5331CA7C" w:rsidR="0097219E" w:rsidRPr="0097219E" w:rsidRDefault="0097219E" w:rsidP="00972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ΛΕΡΟΥ</w:t>
            </w:r>
          </w:p>
        </w:tc>
        <w:tc>
          <w:tcPr>
            <w:tcW w:w="960" w:type="dxa"/>
            <w:noWrap/>
            <w:vAlign w:val="center"/>
            <w:hideMark/>
          </w:tcPr>
          <w:p w14:paraId="4AFD1A15" w14:textId="77777777" w:rsidR="0097219E" w:rsidRPr="0097219E" w:rsidRDefault="0097219E" w:rsidP="00972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ΛΟΙΠΑ ΝΗΣΙΑ</w:t>
            </w:r>
          </w:p>
        </w:tc>
        <w:tc>
          <w:tcPr>
            <w:tcW w:w="1007" w:type="dxa"/>
            <w:noWrap/>
            <w:vAlign w:val="center"/>
            <w:hideMark/>
          </w:tcPr>
          <w:p w14:paraId="6ADE7D61" w14:textId="77777777" w:rsidR="0097219E" w:rsidRPr="0097219E" w:rsidRDefault="0097219E" w:rsidP="00972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ΣΥΝΟΛΟ</w:t>
            </w:r>
          </w:p>
        </w:tc>
      </w:tr>
      <w:tr w:rsidR="0097219E" w:rsidRPr="0097219E" w14:paraId="363A57E8" w14:textId="77777777" w:rsidTr="001A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768500C8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Ιαν-20</w:t>
            </w:r>
          </w:p>
        </w:tc>
        <w:tc>
          <w:tcPr>
            <w:tcW w:w="960" w:type="dxa"/>
            <w:noWrap/>
            <w:vAlign w:val="center"/>
            <w:hideMark/>
          </w:tcPr>
          <w:p w14:paraId="677BE321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960" w:type="dxa"/>
            <w:noWrap/>
            <w:vAlign w:val="center"/>
            <w:hideMark/>
          </w:tcPr>
          <w:p w14:paraId="16C5472D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1.419</w:t>
            </w:r>
          </w:p>
        </w:tc>
        <w:tc>
          <w:tcPr>
            <w:tcW w:w="960" w:type="dxa"/>
            <w:noWrap/>
            <w:vAlign w:val="center"/>
            <w:hideMark/>
          </w:tcPr>
          <w:p w14:paraId="29484930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1.034</w:t>
            </w:r>
          </w:p>
        </w:tc>
        <w:tc>
          <w:tcPr>
            <w:tcW w:w="960" w:type="dxa"/>
            <w:noWrap/>
            <w:vAlign w:val="center"/>
            <w:hideMark/>
          </w:tcPr>
          <w:p w14:paraId="552C86FC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546</w:t>
            </w:r>
          </w:p>
        </w:tc>
        <w:tc>
          <w:tcPr>
            <w:tcW w:w="960" w:type="dxa"/>
            <w:noWrap/>
            <w:vAlign w:val="center"/>
            <w:hideMark/>
          </w:tcPr>
          <w:p w14:paraId="28435581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960" w:type="dxa"/>
            <w:noWrap/>
            <w:vAlign w:val="center"/>
            <w:hideMark/>
          </w:tcPr>
          <w:p w14:paraId="3A33F52E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007" w:type="dxa"/>
            <w:noWrap/>
            <w:vAlign w:val="center"/>
            <w:hideMark/>
          </w:tcPr>
          <w:p w14:paraId="7651ABD7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3.754</w:t>
            </w:r>
          </w:p>
        </w:tc>
      </w:tr>
      <w:tr w:rsidR="0097219E" w:rsidRPr="0097219E" w14:paraId="4C7BA84F" w14:textId="77777777" w:rsidTr="001A6B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774B4269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Φεβ-20</w:t>
            </w:r>
          </w:p>
        </w:tc>
        <w:tc>
          <w:tcPr>
            <w:tcW w:w="960" w:type="dxa"/>
            <w:noWrap/>
            <w:vAlign w:val="center"/>
            <w:hideMark/>
          </w:tcPr>
          <w:p w14:paraId="1D3F9BE6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960" w:type="dxa"/>
            <w:noWrap/>
            <w:vAlign w:val="center"/>
            <w:hideMark/>
          </w:tcPr>
          <w:p w14:paraId="2C4C93CF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1.307</w:t>
            </w:r>
          </w:p>
        </w:tc>
        <w:tc>
          <w:tcPr>
            <w:tcW w:w="960" w:type="dxa"/>
            <w:noWrap/>
            <w:vAlign w:val="center"/>
            <w:hideMark/>
          </w:tcPr>
          <w:p w14:paraId="10CF2A18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960" w:type="dxa"/>
            <w:noWrap/>
            <w:vAlign w:val="center"/>
            <w:hideMark/>
          </w:tcPr>
          <w:p w14:paraId="768E8F8A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960" w:type="dxa"/>
            <w:noWrap/>
            <w:vAlign w:val="center"/>
            <w:hideMark/>
          </w:tcPr>
          <w:p w14:paraId="5625A382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525</w:t>
            </w:r>
          </w:p>
        </w:tc>
        <w:tc>
          <w:tcPr>
            <w:tcW w:w="960" w:type="dxa"/>
            <w:noWrap/>
            <w:vAlign w:val="center"/>
            <w:hideMark/>
          </w:tcPr>
          <w:p w14:paraId="7CFE8E29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007" w:type="dxa"/>
            <w:noWrap/>
            <w:vAlign w:val="center"/>
            <w:hideMark/>
          </w:tcPr>
          <w:p w14:paraId="4CA0B63A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2.717</w:t>
            </w:r>
          </w:p>
        </w:tc>
      </w:tr>
      <w:tr w:rsidR="0097219E" w:rsidRPr="0097219E" w14:paraId="2C4F9A03" w14:textId="77777777" w:rsidTr="001A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3EF4C55A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Μαρ-20</w:t>
            </w:r>
          </w:p>
        </w:tc>
        <w:tc>
          <w:tcPr>
            <w:tcW w:w="960" w:type="dxa"/>
            <w:noWrap/>
            <w:vAlign w:val="center"/>
            <w:hideMark/>
          </w:tcPr>
          <w:p w14:paraId="4F43E1B0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535</w:t>
            </w:r>
          </w:p>
        </w:tc>
        <w:tc>
          <w:tcPr>
            <w:tcW w:w="960" w:type="dxa"/>
            <w:noWrap/>
            <w:vAlign w:val="center"/>
            <w:hideMark/>
          </w:tcPr>
          <w:p w14:paraId="7A360E87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1.806</w:t>
            </w:r>
          </w:p>
        </w:tc>
        <w:tc>
          <w:tcPr>
            <w:tcW w:w="960" w:type="dxa"/>
            <w:noWrap/>
            <w:vAlign w:val="center"/>
            <w:hideMark/>
          </w:tcPr>
          <w:p w14:paraId="06D838F9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960" w:type="dxa"/>
            <w:noWrap/>
            <w:vAlign w:val="center"/>
            <w:hideMark/>
          </w:tcPr>
          <w:p w14:paraId="300E5989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960" w:type="dxa"/>
            <w:noWrap/>
            <w:vAlign w:val="center"/>
            <w:hideMark/>
          </w:tcPr>
          <w:p w14:paraId="318DB5A3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596</w:t>
            </w:r>
          </w:p>
        </w:tc>
        <w:tc>
          <w:tcPr>
            <w:tcW w:w="960" w:type="dxa"/>
            <w:noWrap/>
            <w:vAlign w:val="center"/>
            <w:hideMark/>
          </w:tcPr>
          <w:p w14:paraId="247DF207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07" w:type="dxa"/>
            <w:noWrap/>
            <w:vAlign w:val="center"/>
            <w:hideMark/>
          </w:tcPr>
          <w:p w14:paraId="0EBAB8C8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4.382</w:t>
            </w:r>
          </w:p>
        </w:tc>
      </w:tr>
      <w:tr w:rsidR="0097219E" w:rsidRPr="0097219E" w14:paraId="47114419" w14:textId="77777777" w:rsidTr="001A6B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04D43844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Απρ-20</w:t>
            </w:r>
          </w:p>
        </w:tc>
        <w:tc>
          <w:tcPr>
            <w:tcW w:w="960" w:type="dxa"/>
            <w:noWrap/>
            <w:vAlign w:val="center"/>
            <w:hideMark/>
          </w:tcPr>
          <w:p w14:paraId="5C7F2DA4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960" w:type="dxa"/>
            <w:noWrap/>
            <w:vAlign w:val="center"/>
            <w:hideMark/>
          </w:tcPr>
          <w:p w14:paraId="1606DB7A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960" w:type="dxa"/>
            <w:noWrap/>
            <w:vAlign w:val="center"/>
            <w:hideMark/>
          </w:tcPr>
          <w:p w14:paraId="201E8434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960" w:type="dxa"/>
            <w:noWrap/>
            <w:vAlign w:val="center"/>
            <w:hideMark/>
          </w:tcPr>
          <w:p w14:paraId="4DC29129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960" w:type="dxa"/>
            <w:noWrap/>
            <w:vAlign w:val="center"/>
            <w:hideMark/>
          </w:tcPr>
          <w:p w14:paraId="3C47BCAB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960" w:type="dxa"/>
            <w:noWrap/>
            <w:vAlign w:val="center"/>
            <w:hideMark/>
          </w:tcPr>
          <w:p w14:paraId="271DBFBE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07" w:type="dxa"/>
            <w:noWrap/>
            <w:vAlign w:val="center"/>
            <w:hideMark/>
          </w:tcPr>
          <w:p w14:paraId="3B51AAC6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1.412</w:t>
            </w:r>
          </w:p>
        </w:tc>
      </w:tr>
      <w:tr w:rsidR="0097219E" w:rsidRPr="0097219E" w14:paraId="1A91E350" w14:textId="77777777" w:rsidTr="001A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7C6E4892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Μάι-20</w:t>
            </w:r>
          </w:p>
        </w:tc>
        <w:tc>
          <w:tcPr>
            <w:tcW w:w="960" w:type="dxa"/>
            <w:noWrap/>
            <w:vAlign w:val="center"/>
            <w:hideMark/>
          </w:tcPr>
          <w:p w14:paraId="2DE312E9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96</w:t>
            </w:r>
          </w:p>
        </w:tc>
        <w:tc>
          <w:tcPr>
            <w:tcW w:w="960" w:type="dxa"/>
            <w:noWrap/>
            <w:vAlign w:val="center"/>
            <w:hideMark/>
          </w:tcPr>
          <w:p w14:paraId="7B593082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1.359</w:t>
            </w:r>
          </w:p>
        </w:tc>
        <w:tc>
          <w:tcPr>
            <w:tcW w:w="960" w:type="dxa"/>
            <w:noWrap/>
            <w:vAlign w:val="center"/>
            <w:hideMark/>
          </w:tcPr>
          <w:p w14:paraId="27A6F073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343</w:t>
            </w:r>
          </w:p>
        </w:tc>
        <w:tc>
          <w:tcPr>
            <w:tcW w:w="960" w:type="dxa"/>
            <w:noWrap/>
            <w:vAlign w:val="center"/>
            <w:hideMark/>
          </w:tcPr>
          <w:p w14:paraId="4A63441E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960" w:type="dxa"/>
            <w:noWrap/>
            <w:vAlign w:val="center"/>
            <w:hideMark/>
          </w:tcPr>
          <w:p w14:paraId="5D3912A8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79</w:t>
            </w:r>
          </w:p>
        </w:tc>
        <w:tc>
          <w:tcPr>
            <w:tcW w:w="960" w:type="dxa"/>
            <w:noWrap/>
            <w:vAlign w:val="center"/>
            <w:hideMark/>
          </w:tcPr>
          <w:p w14:paraId="718D961D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07" w:type="dxa"/>
            <w:noWrap/>
            <w:vAlign w:val="center"/>
            <w:hideMark/>
          </w:tcPr>
          <w:p w14:paraId="5FC4C3A1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2.119</w:t>
            </w:r>
          </w:p>
        </w:tc>
      </w:tr>
      <w:tr w:rsidR="0097219E" w:rsidRPr="0097219E" w14:paraId="0B471CCB" w14:textId="77777777" w:rsidTr="001A6B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69CA3626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Ιουν-20</w:t>
            </w:r>
          </w:p>
        </w:tc>
        <w:tc>
          <w:tcPr>
            <w:tcW w:w="960" w:type="dxa"/>
            <w:noWrap/>
            <w:vAlign w:val="center"/>
            <w:hideMark/>
          </w:tcPr>
          <w:p w14:paraId="0D8C3197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960" w:type="dxa"/>
            <w:noWrap/>
            <w:vAlign w:val="center"/>
            <w:hideMark/>
          </w:tcPr>
          <w:p w14:paraId="565722E7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2.370</w:t>
            </w:r>
          </w:p>
        </w:tc>
        <w:tc>
          <w:tcPr>
            <w:tcW w:w="960" w:type="dxa"/>
            <w:noWrap/>
            <w:vAlign w:val="center"/>
            <w:hideMark/>
          </w:tcPr>
          <w:p w14:paraId="67E2E8D5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960" w:type="dxa"/>
            <w:noWrap/>
            <w:vAlign w:val="center"/>
            <w:hideMark/>
          </w:tcPr>
          <w:p w14:paraId="070B2952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261</w:t>
            </w:r>
          </w:p>
        </w:tc>
        <w:tc>
          <w:tcPr>
            <w:tcW w:w="960" w:type="dxa"/>
            <w:noWrap/>
            <w:vAlign w:val="center"/>
            <w:hideMark/>
          </w:tcPr>
          <w:p w14:paraId="523CDE85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268</w:t>
            </w:r>
          </w:p>
        </w:tc>
        <w:tc>
          <w:tcPr>
            <w:tcW w:w="960" w:type="dxa"/>
            <w:noWrap/>
            <w:vAlign w:val="center"/>
            <w:hideMark/>
          </w:tcPr>
          <w:p w14:paraId="043162D8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007" w:type="dxa"/>
            <w:noWrap/>
            <w:vAlign w:val="center"/>
            <w:hideMark/>
          </w:tcPr>
          <w:p w14:paraId="75A9B9BA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3.380</w:t>
            </w:r>
          </w:p>
        </w:tc>
      </w:tr>
      <w:tr w:rsidR="0097219E" w:rsidRPr="0097219E" w14:paraId="20C34BD3" w14:textId="77777777" w:rsidTr="001A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422853EA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Ιουλ-20</w:t>
            </w:r>
          </w:p>
        </w:tc>
        <w:tc>
          <w:tcPr>
            <w:tcW w:w="960" w:type="dxa"/>
            <w:noWrap/>
            <w:vAlign w:val="center"/>
            <w:hideMark/>
          </w:tcPr>
          <w:p w14:paraId="20280C61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960" w:type="dxa"/>
            <w:noWrap/>
            <w:vAlign w:val="center"/>
            <w:hideMark/>
          </w:tcPr>
          <w:p w14:paraId="3B6FACF2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2.451</w:t>
            </w:r>
          </w:p>
        </w:tc>
        <w:tc>
          <w:tcPr>
            <w:tcW w:w="960" w:type="dxa"/>
            <w:noWrap/>
            <w:vAlign w:val="center"/>
            <w:hideMark/>
          </w:tcPr>
          <w:p w14:paraId="464A933C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673</w:t>
            </w:r>
          </w:p>
        </w:tc>
        <w:tc>
          <w:tcPr>
            <w:tcW w:w="960" w:type="dxa"/>
            <w:noWrap/>
            <w:vAlign w:val="center"/>
            <w:hideMark/>
          </w:tcPr>
          <w:p w14:paraId="35FF3E0A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458</w:t>
            </w:r>
          </w:p>
        </w:tc>
        <w:tc>
          <w:tcPr>
            <w:tcW w:w="960" w:type="dxa"/>
            <w:noWrap/>
            <w:vAlign w:val="center"/>
            <w:hideMark/>
          </w:tcPr>
          <w:p w14:paraId="1BFBC5EC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452</w:t>
            </w:r>
          </w:p>
        </w:tc>
        <w:tc>
          <w:tcPr>
            <w:tcW w:w="960" w:type="dxa"/>
            <w:noWrap/>
            <w:vAlign w:val="center"/>
            <w:hideMark/>
          </w:tcPr>
          <w:p w14:paraId="24E4C2BB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1007" w:type="dxa"/>
            <w:noWrap/>
            <w:vAlign w:val="center"/>
            <w:hideMark/>
          </w:tcPr>
          <w:p w14:paraId="770F4B29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4.430</w:t>
            </w:r>
          </w:p>
        </w:tc>
      </w:tr>
      <w:tr w:rsidR="0097219E" w:rsidRPr="0097219E" w14:paraId="4E1FA91B" w14:textId="77777777" w:rsidTr="001A6B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7F408EBA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Αυγ-20</w:t>
            </w:r>
          </w:p>
        </w:tc>
        <w:tc>
          <w:tcPr>
            <w:tcW w:w="960" w:type="dxa"/>
            <w:noWrap/>
            <w:vAlign w:val="center"/>
            <w:hideMark/>
          </w:tcPr>
          <w:p w14:paraId="6AB074CC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960" w:type="dxa"/>
            <w:noWrap/>
            <w:vAlign w:val="center"/>
            <w:hideMark/>
          </w:tcPr>
          <w:p w14:paraId="0E7DA070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1.811</w:t>
            </w:r>
          </w:p>
        </w:tc>
        <w:tc>
          <w:tcPr>
            <w:tcW w:w="960" w:type="dxa"/>
            <w:noWrap/>
            <w:vAlign w:val="center"/>
            <w:hideMark/>
          </w:tcPr>
          <w:p w14:paraId="04809280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960" w:type="dxa"/>
            <w:noWrap/>
            <w:vAlign w:val="center"/>
            <w:hideMark/>
          </w:tcPr>
          <w:p w14:paraId="5380F99D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284</w:t>
            </w:r>
          </w:p>
        </w:tc>
        <w:tc>
          <w:tcPr>
            <w:tcW w:w="960" w:type="dxa"/>
            <w:noWrap/>
            <w:vAlign w:val="center"/>
            <w:hideMark/>
          </w:tcPr>
          <w:p w14:paraId="15F4CFF5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291</w:t>
            </w:r>
          </w:p>
        </w:tc>
        <w:tc>
          <w:tcPr>
            <w:tcW w:w="960" w:type="dxa"/>
            <w:noWrap/>
            <w:vAlign w:val="center"/>
            <w:hideMark/>
          </w:tcPr>
          <w:p w14:paraId="6BDAAE43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007" w:type="dxa"/>
            <w:noWrap/>
            <w:vAlign w:val="center"/>
            <w:hideMark/>
          </w:tcPr>
          <w:p w14:paraId="3F5C2C63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3.028</w:t>
            </w:r>
          </w:p>
        </w:tc>
      </w:tr>
      <w:tr w:rsidR="0097219E" w:rsidRPr="0097219E" w14:paraId="3108C726" w14:textId="77777777" w:rsidTr="001A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2FA7542A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Σεπ-20</w:t>
            </w:r>
          </w:p>
        </w:tc>
        <w:tc>
          <w:tcPr>
            <w:tcW w:w="960" w:type="dxa"/>
            <w:noWrap/>
            <w:vAlign w:val="center"/>
            <w:hideMark/>
          </w:tcPr>
          <w:p w14:paraId="4154A38D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960" w:type="dxa"/>
            <w:noWrap/>
            <w:vAlign w:val="center"/>
            <w:hideMark/>
          </w:tcPr>
          <w:p w14:paraId="67133F52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1.279</w:t>
            </w:r>
          </w:p>
        </w:tc>
        <w:tc>
          <w:tcPr>
            <w:tcW w:w="960" w:type="dxa"/>
            <w:noWrap/>
            <w:vAlign w:val="center"/>
            <w:hideMark/>
          </w:tcPr>
          <w:p w14:paraId="68712A97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515</w:t>
            </w:r>
          </w:p>
        </w:tc>
        <w:tc>
          <w:tcPr>
            <w:tcW w:w="960" w:type="dxa"/>
            <w:noWrap/>
            <w:vAlign w:val="center"/>
            <w:hideMark/>
          </w:tcPr>
          <w:p w14:paraId="587BE215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615</w:t>
            </w:r>
          </w:p>
        </w:tc>
        <w:tc>
          <w:tcPr>
            <w:tcW w:w="960" w:type="dxa"/>
            <w:noWrap/>
            <w:vAlign w:val="center"/>
            <w:hideMark/>
          </w:tcPr>
          <w:p w14:paraId="239D29CE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353</w:t>
            </w:r>
          </w:p>
        </w:tc>
        <w:tc>
          <w:tcPr>
            <w:tcW w:w="960" w:type="dxa"/>
            <w:noWrap/>
            <w:vAlign w:val="center"/>
            <w:hideMark/>
          </w:tcPr>
          <w:p w14:paraId="5F598612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007" w:type="dxa"/>
            <w:noWrap/>
            <w:vAlign w:val="center"/>
            <w:hideMark/>
          </w:tcPr>
          <w:p w14:paraId="08795043" w14:textId="77777777" w:rsidR="0097219E" w:rsidRPr="0097219E" w:rsidRDefault="0097219E" w:rsidP="00972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3.147</w:t>
            </w:r>
          </w:p>
        </w:tc>
      </w:tr>
      <w:tr w:rsidR="0097219E" w:rsidRPr="0097219E" w14:paraId="30A3FC74" w14:textId="77777777" w:rsidTr="001A6B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14:paraId="38CCC81C" w14:textId="77777777" w:rsidR="0097219E" w:rsidRPr="0097219E" w:rsidRDefault="0097219E" w:rsidP="0097219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Άθροισμα 2020</w:t>
            </w:r>
          </w:p>
        </w:tc>
        <w:tc>
          <w:tcPr>
            <w:tcW w:w="960" w:type="dxa"/>
            <w:noWrap/>
            <w:vAlign w:val="center"/>
            <w:hideMark/>
          </w:tcPr>
          <w:p w14:paraId="2325A2B4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2.263</w:t>
            </w:r>
          </w:p>
        </w:tc>
        <w:tc>
          <w:tcPr>
            <w:tcW w:w="960" w:type="dxa"/>
            <w:noWrap/>
            <w:vAlign w:val="center"/>
            <w:hideMark/>
          </w:tcPr>
          <w:p w14:paraId="75DFA6A2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14.557</w:t>
            </w:r>
          </w:p>
        </w:tc>
        <w:tc>
          <w:tcPr>
            <w:tcW w:w="960" w:type="dxa"/>
            <w:noWrap/>
            <w:vAlign w:val="center"/>
            <w:hideMark/>
          </w:tcPr>
          <w:p w14:paraId="20088D7D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3.789</w:t>
            </w:r>
          </w:p>
        </w:tc>
        <w:tc>
          <w:tcPr>
            <w:tcW w:w="960" w:type="dxa"/>
            <w:noWrap/>
            <w:vAlign w:val="center"/>
            <w:hideMark/>
          </w:tcPr>
          <w:p w14:paraId="0328B8F9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3.511</w:t>
            </w:r>
          </w:p>
        </w:tc>
        <w:tc>
          <w:tcPr>
            <w:tcW w:w="960" w:type="dxa"/>
            <w:noWrap/>
            <w:vAlign w:val="center"/>
            <w:hideMark/>
          </w:tcPr>
          <w:p w14:paraId="4C4CE3A6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3.009</w:t>
            </w:r>
          </w:p>
        </w:tc>
        <w:tc>
          <w:tcPr>
            <w:tcW w:w="960" w:type="dxa"/>
            <w:noWrap/>
            <w:vAlign w:val="center"/>
            <w:hideMark/>
          </w:tcPr>
          <w:p w14:paraId="3CC6442E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1.240</w:t>
            </w:r>
          </w:p>
        </w:tc>
        <w:tc>
          <w:tcPr>
            <w:tcW w:w="1007" w:type="dxa"/>
            <w:noWrap/>
            <w:vAlign w:val="center"/>
            <w:hideMark/>
          </w:tcPr>
          <w:p w14:paraId="1D326045" w14:textId="77777777" w:rsidR="0097219E" w:rsidRPr="0097219E" w:rsidRDefault="0097219E" w:rsidP="00972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7219E">
              <w:rPr>
                <w:rFonts w:ascii="Calibri" w:eastAsia="Calibri" w:hAnsi="Calibri" w:cs="Calibri"/>
                <w:sz w:val="22"/>
                <w:szCs w:val="22"/>
              </w:rPr>
              <w:t>28.369</w:t>
            </w:r>
          </w:p>
        </w:tc>
      </w:tr>
    </w:tbl>
    <w:p w14:paraId="701B6A32" w14:textId="77777777" w:rsidR="001A6B11" w:rsidRDefault="001A6B11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2800AD" w14:textId="1C11C0BA" w:rsidR="001A6B11" w:rsidRPr="00733762" w:rsidRDefault="001A6B11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2" w:name="_Hlk52964209"/>
      <w:r w:rsidRPr="00733762">
        <w:rPr>
          <w:rFonts w:ascii="Calibri" w:eastAsia="Calibri" w:hAnsi="Calibri" w:cs="Calibri"/>
          <w:b/>
          <w:bCs/>
          <w:sz w:val="22"/>
          <w:szCs w:val="22"/>
        </w:rPr>
        <w:t xml:space="preserve">Στη σύγκριση </w:t>
      </w:r>
      <w:proofErr w:type="spellStart"/>
      <w:r w:rsidRPr="00733762">
        <w:rPr>
          <w:rFonts w:ascii="Calibri" w:eastAsia="Calibri" w:hAnsi="Calibri" w:cs="Calibri"/>
          <w:b/>
          <w:bCs/>
          <w:sz w:val="22"/>
          <w:szCs w:val="22"/>
        </w:rPr>
        <w:t>Year-to-Date</w:t>
      </w:r>
      <w:proofErr w:type="spellEnd"/>
      <w:r w:rsidRPr="00733762">
        <w:rPr>
          <w:rFonts w:ascii="Calibri" w:eastAsia="Calibri" w:hAnsi="Calibri" w:cs="Calibri"/>
          <w:b/>
          <w:bCs/>
          <w:sz w:val="22"/>
          <w:szCs w:val="22"/>
        </w:rPr>
        <w:t xml:space="preserve"> Ιανουαρίου – Σεπτεμβρίου 2019 και 2020, οι μεταφορές για το 2020 παρουσιάζονται αυξημένες κατά 129%.</w:t>
      </w:r>
    </w:p>
    <w:bookmarkEnd w:id="2"/>
    <w:p w14:paraId="2191FCAC" w14:textId="77777777" w:rsidR="001A61E0" w:rsidRDefault="001A61E0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960"/>
        <w:gridCol w:w="1111"/>
        <w:gridCol w:w="960"/>
        <w:gridCol w:w="1111"/>
        <w:gridCol w:w="1433"/>
      </w:tblGrid>
      <w:tr w:rsidR="00625064" w:rsidRPr="00625064" w14:paraId="0855F5F4" w14:textId="77777777" w:rsidTr="0015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45600A8C" w14:textId="77777777" w:rsidR="00625064" w:rsidRPr="00625064" w:rsidRDefault="00625064" w:rsidP="0062506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10816A90" w14:textId="77777777" w:rsidR="00625064" w:rsidRPr="00625064" w:rsidRDefault="00625064" w:rsidP="0062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625064">
              <w:rPr>
                <w:rFonts w:ascii="Calibri" w:eastAsia="Calibri" w:hAnsi="Calibri" w:cs="Calibri"/>
                <w:sz w:val="22"/>
                <w:szCs w:val="22"/>
              </w:rPr>
              <w:t>YtD</w:t>
            </w:r>
            <w:proofErr w:type="spellEnd"/>
            <w:r w:rsidRPr="00625064">
              <w:rPr>
                <w:rFonts w:ascii="Calibri" w:eastAsia="Calibri" w:hAnsi="Calibri" w:cs="Calibri"/>
                <w:sz w:val="22"/>
                <w:szCs w:val="22"/>
              </w:rPr>
              <w:t xml:space="preserve"> 2019</w:t>
            </w:r>
          </w:p>
        </w:tc>
        <w:tc>
          <w:tcPr>
            <w:tcW w:w="1111" w:type="dxa"/>
            <w:noWrap/>
            <w:vAlign w:val="center"/>
            <w:hideMark/>
          </w:tcPr>
          <w:p w14:paraId="4FE1D7A6" w14:textId="77777777" w:rsidR="00625064" w:rsidRPr="00625064" w:rsidRDefault="00625064" w:rsidP="0062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ΔΙΑΦΟΡΑ ΜΗΝΑ</w:t>
            </w:r>
          </w:p>
        </w:tc>
        <w:tc>
          <w:tcPr>
            <w:tcW w:w="960" w:type="dxa"/>
            <w:noWrap/>
            <w:vAlign w:val="center"/>
            <w:hideMark/>
          </w:tcPr>
          <w:p w14:paraId="261AE422" w14:textId="77777777" w:rsidR="00625064" w:rsidRPr="00625064" w:rsidRDefault="00625064" w:rsidP="0062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625064">
              <w:rPr>
                <w:rFonts w:ascii="Calibri" w:eastAsia="Calibri" w:hAnsi="Calibri" w:cs="Calibri"/>
                <w:sz w:val="22"/>
                <w:szCs w:val="22"/>
              </w:rPr>
              <w:t>YtD</w:t>
            </w:r>
            <w:proofErr w:type="spellEnd"/>
            <w:r w:rsidRPr="00625064">
              <w:rPr>
                <w:rFonts w:ascii="Calibri" w:eastAsia="Calibri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111" w:type="dxa"/>
            <w:noWrap/>
            <w:vAlign w:val="center"/>
            <w:hideMark/>
          </w:tcPr>
          <w:p w14:paraId="70AEA43F" w14:textId="77777777" w:rsidR="00625064" w:rsidRPr="00625064" w:rsidRDefault="00625064" w:rsidP="0062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ΔΙΑΦΟΡΑ ΜΗΝΑ</w:t>
            </w:r>
          </w:p>
        </w:tc>
        <w:tc>
          <w:tcPr>
            <w:tcW w:w="1433" w:type="dxa"/>
            <w:noWrap/>
            <w:vAlign w:val="center"/>
            <w:hideMark/>
          </w:tcPr>
          <w:p w14:paraId="76DFF20E" w14:textId="77777777" w:rsidR="00625064" w:rsidRPr="00625064" w:rsidRDefault="00625064" w:rsidP="0062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ΔΙΑΦΟΡΑ % 2019-2020</w:t>
            </w:r>
          </w:p>
        </w:tc>
      </w:tr>
      <w:tr w:rsidR="00AC58ED" w:rsidRPr="00625064" w14:paraId="5D33AC43" w14:textId="77777777" w:rsidTr="00A4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64C956A6" w14:textId="77777777" w:rsidR="00AC58ED" w:rsidRPr="00625064" w:rsidRDefault="00AC58ED" w:rsidP="00AC58E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Ιούνιος</w:t>
            </w:r>
          </w:p>
        </w:tc>
        <w:tc>
          <w:tcPr>
            <w:tcW w:w="960" w:type="dxa"/>
            <w:noWrap/>
            <w:hideMark/>
          </w:tcPr>
          <w:p w14:paraId="1B0E0350" w14:textId="1240E134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7.231</w:t>
            </w:r>
          </w:p>
        </w:tc>
        <w:tc>
          <w:tcPr>
            <w:tcW w:w="1111" w:type="dxa"/>
            <w:noWrap/>
            <w:hideMark/>
          </w:tcPr>
          <w:p w14:paraId="03A1C1D9" w14:textId="77777777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6F9654A1" w14:textId="14D5C7C4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17.764</w:t>
            </w:r>
          </w:p>
        </w:tc>
        <w:tc>
          <w:tcPr>
            <w:tcW w:w="1111" w:type="dxa"/>
            <w:noWrap/>
            <w:hideMark/>
          </w:tcPr>
          <w:p w14:paraId="7539AA88" w14:textId="77777777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  <w:noWrap/>
            <w:hideMark/>
          </w:tcPr>
          <w:p w14:paraId="405021F6" w14:textId="6138C9DF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146%</w:t>
            </w:r>
          </w:p>
        </w:tc>
      </w:tr>
      <w:tr w:rsidR="00AC58ED" w:rsidRPr="00625064" w14:paraId="353DB357" w14:textId="77777777" w:rsidTr="00A401B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226474A3" w14:textId="77777777" w:rsidR="00AC58ED" w:rsidRPr="00625064" w:rsidRDefault="00AC58ED" w:rsidP="00AC58E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Ιούλιος</w:t>
            </w:r>
          </w:p>
        </w:tc>
        <w:tc>
          <w:tcPr>
            <w:tcW w:w="960" w:type="dxa"/>
            <w:noWrap/>
            <w:hideMark/>
          </w:tcPr>
          <w:p w14:paraId="02DB5315" w14:textId="15D7B64A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7.635</w:t>
            </w:r>
          </w:p>
        </w:tc>
        <w:tc>
          <w:tcPr>
            <w:tcW w:w="1111" w:type="dxa"/>
            <w:noWrap/>
            <w:hideMark/>
          </w:tcPr>
          <w:p w14:paraId="330EF325" w14:textId="2B3D9131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5F9293DB" w14:textId="05677F4D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22.194</w:t>
            </w:r>
          </w:p>
        </w:tc>
        <w:tc>
          <w:tcPr>
            <w:tcW w:w="1111" w:type="dxa"/>
            <w:noWrap/>
            <w:hideMark/>
          </w:tcPr>
          <w:p w14:paraId="153F18FF" w14:textId="71EF053E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25%</w:t>
            </w:r>
          </w:p>
        </w:tc>
        <w:tc>
          <w:tcPr>
            <w:tcW w:w="1433" w:type="dxa"/>
            <w:noWrap/>
            <w:hideMark/>
          </w:tcPr>
          <w:p w14:paraId="30AE9959" w14:textId="6635105A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191%</w:t>
            </w:r>
          </w:p>
        </w:tc>
      </w:tr>
      <w:tr w:rsidR="00AC58ED" w:rsidRPr="00625064" w14:paraId="21472A52" w14:textId="77777777" w:rsidTr="00A4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1B15D970" w14:textId="77777777" w:rsidR="00AC58ED" w:rsidRPr="00625064" w:rsidRDefault="00AC58ED" w:rsidP="00AC58E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Αύγουστος</w:t>
            </w:r>
          </w:p>
        </w:tc>
        <w:tc>
          <w:tcPr>
            <w:tcW w:w="960" w:type="dxa"/>
            <w:noWrap/>
            <w:hideMark/>
          </w:tcPr>
          <w:p w14:paraId="30436672" w14:textId="3BC486DA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8.532</w:t>
            </w:r>
          </w:p>
        </w:tc>
        <w:tc>
          <w:tcPr>
            <w:tcW w:w="1111" w:type="dxa"/>
            <w:noWrap/>
            <w:hideMark/>
          </w:tcPr>
          <w:p w14:paraId="24BDE534" w14:textId="3A17F760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240EC1CD" w14:textId="13411A43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25.222</w:t>
            </w:r>
          </w:p>
        </w:tc>
        <w:tc>
          <w:tcPr>
            <w:tcW w:w="1111" w:type="dxa"/>
            <w:noWrap/>
            <w:hideMark/>
          </w:tcPr>
          <w:p w14:paraId="652D9B01" w14:textId="699AD644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14%</w:t>
            </w:r>
          </w:p>
        </w:tc>
        <w:tc>
          <w:tcPr>
            <w:tcW w:w="1433" w:type="dxa"/>
            <w:noWrap/>
            <w:hideMark/>
          </w:tcPr>
          <w:p w14:paraId="21A064C9" w14:textId="434FC560" w:rsidR="00AC58ED" w:rsidRPr="00AC58ED" w:rsidRDefault="00AC58ED" w:rsidP="00AC5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196%</w:t>
            </w:r>
          </w:p>
        </w:tc>
      </w:tr>
      <w:tr w:rsidR="00AC58ED" w:rsidRPr="00625064" w14:paraId="1446F9E8" w14:textId="77777777" w:rsidTr="00A401B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422F4137" w14:textId="77777777" w:rsidR="00AC58ED" w:rsidRPr="00625064" w:rsidRDefault="00AC58ED" w:rsidP="00AC58E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25064">
              <w:rPr>
                <w:rFonts w:ascii="Calibri" w:eastAsia="Calibri" w:hAnsi="Calibri" w:cs="Calibri"/>
                <w:sz w:val="22"/>
                <w:szCs w:val="22"/>
              </w:rPr>
              <w:t>Σεπτέμβριος</w:t>
            </w:r>
          </w:p>
        </w:tc>
        <w:tc>
          <w:tcPr>
            <w:tcW w:w="960" w:type="dxa"/>
            <w:noWrap/>
            <w:hideMark/>
          </w:tcPr>
          <w:p w14:paraId="29E5A204" w14:textId="363BCBD8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12.380</w:t>
            </w:r>
          </w:p>
        </w:tc>
        <w:tc>
          <w:tcPr>
            <w:tcW w:w="1111" w:type="dxa"/>
            <w:noWrap/>
            <w:hideMark/>
          </w:tcPr>
          <w:p w14:paraId="69852E6B" w14:textId="60AA17BB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45%</w:t>
            </w:r>
          </w:p>
        </w:tc>
        <w:tc>
          <w:tcPr>
            <w:tcW w:w="960" w:type="dxa"/>
            <w:noWrap/>
            <w:hideMark/>
          </w:tcPr>
          <w:p w14:paraId="3552BD33" w14:textId="2D7BFA65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28.369</w:t>
            </w:r>
          </w:p>
        </w:tc>
        <w:tc>
          <w:tcPr>
            <w:tcW w:w="1111" w:type="dxa"/>
            <w:noWrap/>
            <w:hideMark/>
          </w:tcPr>
          <w:p w14:paraId="423130CF" w14:textId="5C053276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12%</w:t>
            </w:r>
          </w:p>
        </w:tc>
        <w:tc>
          <w:tcPr>
            <w:tcW w:w="1433" w:type="dxa"/>
            <w:noWrap/>
            <w:hideMark/>
          </w:tcPr>
          <w:p w14:paraId="742A4286" w14:textId="6384435F" w:rsidR="00AC58ED" w:rsidRPr="00AC58ED" w:rsidRDefault="00AC58ED" w:rsidP="00AC5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58ED">
              <w:rPr>
                <w:rFonts w:asciiTheme="minorHAnsi" w:hAnsiTheme="minorHAnsi" w:cstheme="minorHAnsi"/>
                <w:sz w:val="22"/>
                <w:szCs w:val="22"/>
              </w:rPr>
              <w:t>129%</w:t>
            </w:r>
          </w:p>
        </w:tc>
      </w:tr>
    </w:tbl>
    <w:p w14:paraId="6A808393" w14:textId="77777777" w:rsidR="00625064" w:rsidRPr="0032475D" w:rsidRDefault="00625064" w:rsidP="462FD05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C50973D" w14:textId="48211E7A" w:rsidR="00020E68" w:rsidRPr="00B40503" w:rsidRDefault="008F7A6F" w:rsidP="462FD05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E51D979">
        <w:rPr>
          <w:rFonts w:ascii="Calibri" w:eastAsia="Calibri" w:hAnsi="Calibri" w:cs="Calibri"/>
          <w:b/>
          <w:bCs/>
          <w:sz w:val="22"/>
          <w:szCs w:val="22"/>
        </w:rPr>
        <w:t>ΙΙΙ</w:t>
      </w:r>
      <w:r w:rsidR="3FE3656F" w:rsidRPr="4E185046">
        <w:rPr>
          <w:rFonts w:ascii="Calibri" w:eastAsia="Calibri" w:hAnsi="Calibri" w:cs="Calibri"/>
          <w:b/>
          <w:bCs/>
          <w:sz w:val="22"/>
          <w:szCs w:val="22"/>
        </w:rPr>
        <w:t xml:space="preserve">. Διαμένοντες στα νησιά </w:t>
      </w:r>
    </w:p>
    <w:p w14:paraId="1B86287E" w14:textId="77777777" w:rsidR="00A9336B" w:rsidRPr="00B40503" w:rsidRDefault="00A9336B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5E3D69A" w14:textId="4F5515D8" w:rsidR="00BC5739" w:rsidRDefault="00020E68" w:rsidP="1E51D979">
      <w:pPr>
        <w:jc w:val="both"/>
        <w:rPr>
          <w:rFonts w:ascii="Calibri" w:eastAsia="Calibri" w:hAnsi="Calibri" w:cs="Calibri"/>
          <w:sz w:val="22"/>
          <w:szCs w:val="22"/>
        </w:rPr>
      </w:pPr>
      <w:r w:rsidRPr="217BE448">
        <w:rPr>
          <w:rFonts w:ascii="Calibri" w:eastAsia="Calibri" w:hAnsi="Calibri" w:cs="Calibri"/>
          <w:sz w:val="22"/>
          <w:szCs w:val="22"/>
        </w:rPr>
        <w:t xml:space="preserve">Στις </w:t>
      </w:r>
      <w:r w:rsidR="0070175C" w:rsidRPr="217BE448">
        <w:rPr>
          <w:rFonts w:ascii="Calibri" w:eastAsia="Calibri" w:hAnsi="Calibri" w:cs="Calibri"/>
          <w:sz w:val="22"/>
          <w:szCs w:val="22"/>
        </w:rPr>
        <w:t>3</w:t>
      </w:r>
      <w:r w:rsidR="00D90014" w:rsidRPr="217BE448">
        <w:rPr>
          <w:rFonts w:ascii="Calibri" w:eastAsia="Calibri" w:hAnsi="Calibri" w:cs="Calibri"/>
          <w:sz w:val="22"/>
          <w:szCs w:val="22"/>
        </w:rPr>
        <w:t>0</w:t>
      </w:r>
      <w:r w:rsidR="0070175C" w:rsidRPr="217BE448">
        <w:rPr>
          <w:rFonts w:ascii="Calibri" w:eastAsia="Calibri" w:hAnsi="Calibri" w:cs="Calibri"/>
          <w:sz w:val="22"/>
          <w:szCs w:val="22"/>
        </w:rPr>
        <w:t>/</w:t>
      </w:r>
      <w:r w:rsidR="00D90014" w:rsidRPr="217BE448">
        <w:rPr>
          <w:rFonts w:ascii="Calibri" w:eastAsia="Calibri" w:hAnsi="Calibri" w:cs="Calibri"/>
          <w:sz w:val="22"/>
          <w:szCs w:val="22"/>
        </w:rPr>
        <w:t>9</w:t>
      </w:r>
      <w:r w:rsidR="0070175C" w:rsidRPr="217BE448">
        <w:rPr>
          <w:rFonts w:ascii="Calibri" w:eastAsia="Calibri" w:hAnsi="Calibri" w:cs="Calibri"/>
          <w:sz w:val="22"/>
          <w:szCs w:val="22"/>
        </w:rPr>
        <w:t xml:space="preserve">/2020 υπήρχαν </w:t>
      </w:r>
      <w:r w:rsidR="00D90014" w:rsidRPr="217BE448">
        <w:rPr>
          <w:rFonts w:ascii="Calibri" w:eastAsia="Calibri" w:hAnsi="Calibri" w:cs="Calibri"/>
          <w:sz w:val="22"/>
          <w:szCs w:val="22"/>
        </w:rPr>
        <w:t>18</w:t>
      </w:r>
      <w:r w:rsidR="004C205D" w:rsidRPr="217BE448">
        <w:rPr>
          <w:rFonts w:ascii="Calibri" w:eastAsia="Calibri" w:hAnsi="Calibri" w:cs="Calibri"/>
          <w:sz w:val="22"/>
          <w:szCs w:val="22"/>
        </w:rPr>
        <w:t>.</w:t>
      </w:r>
      <w:r w:rsidR="00D90014" w:rsidRPr="217BE448">
        <w:rPr>
          <w:rFonts w:ascii="Calibri" w:eastAsia="Calibri" w:hAnsi="Calibri" w:cs="Calibri"/>
          <w:sz w:val="22"/>
          <w:szCs w:val="22"/>
        </w:rPr>
        <w:t>3</w:t>
      </w:r>
      <w:r w:rsidR="00561EF5" w:rsidRPr="217BE448">
        <w:rPr>
          <w:rFonts w:ascii="Calibri" w:eastAsia="Calibri" w:hAnsi="Calibri" w:cs="Calibri"/>
          <w:sz w:val="22"/>
          <w:szCs w:val="22"/>
        </w:rPr>
        <w:t>19</w:t>
      </w:r>
      <w:r w:rsidR="004C205D" w:rsidRPr="217BE448">
        <w:rPr>
          <w:rFonts w:ascii="Calibri" w:eastAsia="Calibri" w:hAnsi="Calibri" w:cs="Calibri"/>
          <w:sz w:val="22"/>
          <w:szCs w:val="22"/>
        </w:rPr>
        <w:t xml:space="preserve"> </w:t>
      </w:r>
      <w:r w:rsidR="0070175C" w:rsidRPr="217BE448">
        <w:rPr>
          <w:rFonts w:ascii="Calibri" w:eastAsia="Calibri" w:hAnsi="Calibri" w:cs="Calibri"/>
          <w:sz w:val="22"/>
          <w:szCs w:val="22"/>
        </w:rPr>
        <w:t xml:space="preserve">διαμένοντες στα </w:t>
      </w:r>
      <w:r w:rsidR="1400D033" w:rsidRPr="217BE448">
        <w:rPr>
          <w:rFonts w:ascii="Calibri" w:eastAsia="Calibri" w:hAnsi="Calibri" w:cs="Calibri"/>
          <w:sz w:val="22"/>
          <w:szCs w:val="22"/>
        </w:rPr>
        <w:t>Κ</w:t>
      </w:r>
      <w:r w:rsidR="37FD8564" w:rsidRPr="217BE448">
        <w:rPr>
          <w:rFonts w:ascii="Calibri" w:eastAsia="Calibri" w:hAnsi="Calibri" w:cs="Calibri"/>
          <w:sz w:val="22"/>
          <w:szCs w:val="22"/>
        </w:rPr>
        <w:t>.</w:t>
      </w:r>
      <w:r w:rsidR="1400D033" w:rsidRPr="217BE448">
        <w:rPr>
          <w:rFonts w:ascii="Calibri" w:eastAsia="Calibri" w:hAnsi="Calibri" w:cs="Calibri"/>
          <w:sz w:val="22"/>
          <w:szCs w:val="22"/>
        </w:rPr>
        <w:t>Υ</w:t>
      </w:r>
      <w:r w:rsidR="37FD8564" w:rsidRPr="217BE448">
        <w:rPr>
          <w:rFonts w:ascii="Calibri" w:eastAsia="Calibri" w:hAnsi="Calibri" w:cs="Calibri"/>
          <w:sz w:val="22"/>
          <w:szCs w:val="22"/>
        </w:rPr>
        <w:t>.</w:t>
      </w:r>
      <w:r w:rsidR="1400D033" w:rsidRPr="217BE448">
        <w:rPr>
          <w:rFonts w:ascii="Calibri" w:eastAsia="Calibri" w:hAnsi="Calibri" w:cs="Calibri"/>
          <w:sz w:val="22"/>
          <w:szCs w:val="22"/>
        </w:rPr>
        <w:t>Τ</w:t>
      </w:r>
      <w:r w:rsidR="76DD0705" w:rsidRPr="217BE448">
        <w:rPr>
          <w:rFonts w:ascii="Calibri" w:eastAsia="Calibri" w:hAnsi="Calibri" w:cs="Calibri"/>
          <w:sz w:val="22"/>
          <w:szCs w:val="22"/>
        </w:rPr>
        <w:t>.</w:t>
      </w:r>
      <w:r w:rsidR="0070175C" w:rsidRPr="217BE448">
        <w:rPr>
          <w:rFonts w:ascii="Calibri" w:eastAsia="Calibri" w:hAnsi="Calibri" w:cs="Calibri"/>
          <w:sz w:val="22"/>
          <w:szCs w:val="22"/>
        </w:rPr>
        <w:t xml:space="preserve"> των νησιών</w:t>
      </w:r>
      <w:r w:rsidR="1F39B491" w:rsidRPr="217BE448">
        <w:rPr>
          <w:rFonts w:ascii="Calibri" w:eastAsia="Calibri" w:hAnsi="Calibri" w:cs="Calibri"/>
          <w:sz w:val="22"/>
          <w:szCs w:val="22"/>
        </w:rPr>
        <w:t>,</w:t>
      </w:r>
      <w:r w:rsidR="0070175C" w:rsidRPr="217BE448">
        <w:rPr>
          <w:rFonts w:ascii="Calibri" w:eastAsia="Calibri" w:hAnsi="Calibri" w:cs="Calibri"/>
          <w:sz w:val="22"/>
          <w:szCs w:val="22"/>
        </w:rPr>
        <w:t xml:space="preserve"> έναντι </w:t>
      </w:r>
      <w:r w:rsidR="004C205D" w:rsidRPr="217BE448">
        <w:rPr>
          <w:rFonts w:ascii="Calibri" w:eastAsia="Calibri" w:hAnsi="Calibri" w:cs="Calibri"/>
          <w:sz w:val="22"/>
          <w:szCs w:val="22"/>
        </w:rPr>
        <w:t>2</w:t>
      </w:r>
      <w:r w:rsidR="005A313B" w:rsidRPr="217BE448">
        <w:rPr>
          <w:rFonts w:ascii="Calibri" w:eastAsia="Calibri" w:hAnsi="Calibri" w:cs="Calibri"/>
          <w:sz w:val="22"/>
          <w:szCs w:val="22"/>
        </w:rPr>
        <w:t>3</w:t>
      </w:r>
      <w:r w:rsidR="001449F9" w:rsidRPr="217BE448">
        <w:rPr>
          <w:rFonts w:ascii="Calibri" w:eastAsia="Calibri" w:hAnsi="Calibri" w:cs="Calibri"/>
          <w:sz w:val="22"/>
          <w:szCs w:val="22"/>
        </w:rPr>
        <w:t>.</w:t>
      </w:r>
      <w:r w:rsidR="005A313B" w:rsidRPr="217BE448">
        <w:rPr>
          <w:rFonts w:ascii="Calibri" w:eastAsia="Calibri" w:hAnsi="Calibri" w:cs="Calibri"/>
          <w:sz w:val="22"/>
          <w:szCs w:val="22"/>
        </w:rPr>
        <w:t>869</w:t>
      </w:r>
      <w:r w:rsidR="004C205D" w:rsidRPr="217BE448">
        <w:rPr>
          <w:rFonts w:ascii="Calibri" w:eastAsia="Calibri" w:hAnsi="Calibri" w:cs="Calibri"/>
          <w:sz w:val="22"/>
          <w:szCs w:val="22"/>
        </w:rPr>
        <w:t xml:space="preserve"> </w:t>
      </w:r>
      <w:r w:rsidR="0070175C" w:rsidRPr="217BE448">
        <w:rPr>
          <w:rFonts w:ascii="Calibri" w:eastAsia="Calibri" w:hAnsi="Calibri" w:cs="Calibri"/>
          <w:sz w:val="22"/>
          <w:szCs w:val="22"/>
        </w:rPr>
        <w:t xml:space="preserve">στις </w:t>
      </w:r>
      <w:r w:rsidR="00CB2C0B" w:rsidRPr="217BE448">
        <w:rPr>
          <w:rFonts w:ascii="Calibri" w:eastAsia="Calibri" w:hAnsi="Calibri" w:cs="Calibri"/>
          <w:sz w:val="22"/>
          <w:szCs w:val="22"/>
        </w:rPr>
        <w:t>3</w:t>
      </w:r>
      <w:r w:rsidR="001449F9" w:rsidRPr="217BE448">
        <w:rPr>
          <w:rFonts w:ascii="Calibri" w:eastAsia="Calibri" w:hAnsi="Calibri" w:cs="Calibri"/>
          <w:sz w:val="22"/>
          <w:szCs w:val="22"/>
        </w:rPr>
        <w:t>1</w:t>
      </w:r>
      <w:r w:rsidR="00CB2C0B" w:rsidRPr="217BE448">
        <w:rPr>
          <w:rFonts w:ascii="Calibri" w:eastAsia="Calibri" w:hAnsi="Calibri" w:cs="Calibri"/>
          <w:sz w:val="22"/>
          <w:szCs w:val="22"/>
        </w:rPr>
        <w:t>/</w:t>
      </w:r>
      <w:r w:rsidR="005A313B" w:rsidRPr="217BE448">
        <w:rPr>
          <w:rFonts w:ascii="Calibri" w:eastAsia="Calibri" w:hAnsi="Calibri" w:cs="Calibri"/>
          <w:sz w:val="22"/>
          <w:szCs w:val="22"/>
        </w:rPr>
        <w:t>8</w:t>
      </w:r>
      <w:r w:rsidR="00CB2C0B" w:rsidRPr="217BE448">
        <w:rPr>
          <w:rFonts w:ascii="Calibri" w:eastAsia="Calibri" w:hAnsi="Calibri" w:cs="Calibri"/>
          <w:sz w:val="22"/>
          <w:szCs w:val="22"/>
        </w:rPr>
        <w:t>/2020</w:t>
      </w:r>
      <w:r w:rsidR="009E0290" w:rsidRPr="217BE448">
        <w:rPr>
          <w:rFonts w:ascii="Calibri" w:eastAsia="Calibri" w:hAnsi="Calibri" w:cs="Calibri"/>
          <w:sz w:val="22"/>
          <w:szCs w:val="22"/>
        </w:rPr>
        <w:t>.</w:t>
      </w:r>
      <w:r w:rsidR="00CB2C0B" w:rsidRPr="217BE448">
        <w:rPr>
          <w:rFonts w:ascii="Calibri" w:eastAsia="Calibri" w:hAnsi="Calibri" w:cs="Calibri"/>
          <w:sz w:val="22"/>
          <w:szCs w:val="22"/>
        </w:rPr>
        <w:t xml:space="preserve"> </w:t>
      </w:r>
      <w:r w:rsidRPr="217BE448">
        <w:rPr>
          <w:rFonts w:ascii="Calibri" w:eastAsia="Calibri" w:hAnsi="Calibri" w:cs="Calibri"/>
          <w:sz w:val="22"/>
          <w:szCs w:val="22"/>
        </w:rPr>
        <w:t>Η διαφορά μεταξύ τέλο</w:t>
      </w:r>
      <w:r w:rsidR="00CB2C0B" w:rsidRPr="217BE448">
        <w:rPr>
          <w:rFonts w:ascii="Calibri" w:eastAsia="Calibri" w:hAnsi="Calibri" w:cs="Calibri"/>
          <w:sz w:val="22"/>
          <w:szCs w:val="22"/>
        </w:rPr>
        <w:t>υ</w:t>
      </w:r>
      <w:r w:rsidRPr="217BE448">
        <w:rPr>
          <w:rFonts w:ascii="Calibri" w:eastAsia="Calibri" w:hAnsi="Calibri" w:cs="Calibri"/>
          <w:sz w:val="22"/>
          <w:szCs w:val="22"/>
        </w:rPr>
        <w:t xml:space="preserve">ς </w:t>
      </w:r>
      <w:r w:rsidR="005A313B" w:rsidRPr="217BE448">
        <w:rPr>
          <w:rFonts w:ascii="Calibri" w:eastAsia="Calibri" w:hAnsi="Calibri" w:cs="Calibri"/>
          <w:sz w:val="22"/>
          <w:szCs w:val="22"/>
        </w:rPr>
        <w:t>Σεπτεμβρίου</w:t>
      </w:r>
      <w:r w:rsidR="001449F9" w:rsidRPr="217BE448">
        <w:rPr>
          <w:rFonts w:ascii="Calibri" w:eastAsia="Calibri" w:hAnsi="Calibri" w:cs="Calibri"/>
          <w:sz w:val="22"/>
          <w:szCs w:val="22"/>
        </w:rPr>
        <w:t xml:space="preserve"> και τέλους </w:t>
      </w:r>
      <w:r w:rsidR="005A313B" w:rsidRPr="217BE448">
        <w:rPr>
          <w:rFonts w:ascii="Calibri" w:eastAsia="Calibri" w:hAnsi="Calibri" w:cs="Calibri"/>
          <w:sz w:val="22"/>
          <w:szCs w:val="22"/>
        </w:rPr>
        <w:t>Αυγούστου</w:t>
      </w:r>
      <w:r w:rsidR="0070175C" w:rsidRPr="217BE448">
        <w:rPr>
          <w:rFonts w:ascii="Calibri" w:eastAsia="Calibri" w:hAnsi="Calibri" w:cs="Calibri"/>
          <w:sz w:val="22"/>
          <w:szCs w:val="22"/>
        </w:rPr>
        <w:t xml:space="preserve"> </w:t>
      </w:r>
      <w:r w:rsidR="1866C456" w:rsidRPr="217BE448">
        <w:rPr>
          <w:rFonts w:ascii="Calibri" w:eastAsia="Calibri" w:hAnsi="Calibri" w:cs="Calibri"/>
          <w:sz w:val="22"/>
          <w:szCs w:val="22"/>
        </w:rPr>
        <w:t xml:space="preserve">του 2020 </w:t>
      </w:r>
      <w:r w:rsidRPr="217BE448">
        <w:rPr>
          <w:rFonts w:ascii="Calibri" w:eastAsia="Calibri" w:hAnsi="Calibri" w:cs="Calibri"/>
          <w:sz w:val="22"/>
          <w:szCs w:val="22"/>
        </w:rPr>
        <w:t>ήταν της τάξης του -</w:t>
      </w:r>
      <w:r w:rsidR="005A313B" w:rsidRPr="217BE448">
        <w:rPr>
          <w:rFonts w:ascii="Calibri" w:eastAsia="Calibri" w:hAnsi="Calibri" w:cs="Calibri"/>
          <w:sz w:val="22"/>
          <w:szCs w:val="22"/>
        </w:rPr>
        <w:t>23</w:t>
      </w:r>
      <w:r w:rsidRPr="217BE448">
        <w:rPr>
          <w:rFonts w:ascii="Calibri" w:eastAsia="Calibri" w:hAnsi="Calibri" w:cs="Calibri"/>
          <w:sz w:val="22"/>
          <w:szCs w:val="22"/>
        </w:rPr>
        <w:t>%.</w:t>
      </w:r>
      <w:r w:rsidR="00CB2C0B" w:rsidRPr="217BE448">
        <w:rPr>
          <w:rFonts w:ascii="Calibri" w:eastAsia="Calibri" w:hAnsi="Calibri" w:cs="Calibri"/>
          <w:sz w:val="22"/>
          <w:szCs w:val="22"/>
        </w:rPr>
        <w:t xml:space="preserve"> </w:t>
      </w:r>
      <w:r w:rsidR="00CB2C0B"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Η διαφορά μεταξύ 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1/1/20</w:t>
      </w:r>
      <w:r w:rsidR="00D7050A" w:rsidRPr="217BE448">
        <w:rPr>
          <w:rFonts w:ascii="Calibri" w:eastAsia="Calibri" w:hAnsi="Calibri" w:cs="Calibri"/>
          <w:b/>
          <w:bCs/>
          <w:sz w:val="22"/>
          <w:szCs w:val="22"/>
        </w:rPr>
        <w:t>20</w:t>
      </w:r>
      <w:r w:rsidR="002D0281"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B2C0B"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και 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5A313B" w:rsidRPr="217BE448">
        <w:rPr>
          <w:rFonts w:ascii="Calibri" w:eastAsia="Calibri" w:hAnsi="Calibri" w:cs="Calibri"/>
          <w:b/>
          <w:bCs/>
          <w:sz w:val="22"/>
          <w:szCs w:val="22"/>
        </w:rPr>
        <w:t>0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/</w:t>
      </w:r>
      <w:r w:rsidR="005A313B" w:rsidRPr="217BE448"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/2020</w:t>
      </w:r>
      <w:r w:rsidR="1298081C"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 ανήλθε </w:t>
      </w:r>
      <w:r w:rsidR="00CB2C0B" w:rsidRPr="217BE448">
        <w:rPr>
          <w:rFonts w:ascii="Calibri" w:eastAsia="Calibri" w:hAnsi="Calibri" w:cs="Calibri"/>
          <w:b/>
          <w:bCs/>
          <w:sz w:val="22"/>
          <w:szCs w:val="22"/>
        </w:rPr>
        <w:t>στο -</w:t>
      </w:r>
      <w:r w:rsidR="005A313B" w:rsidRPr="217BE448">
        <w:rPr>
          <w:rFonts w:ascii="Calibri" w:eastAsia="Calibri" w:hAnsi="Calibri" w:cs="Calibri"/>
          <w:b/>
          <w:bCs/>
          <w:sz w:val="22"/>
          <w:szCs w:val="22"/>
          <w:lang w:val="en-US"/>
        </w:rPr>
        <w:t>5</w:t>
      </w:r>
      <w:r w:rsidR="32CF560B" w:rsidRPr="217BE448">
        <w:rPr>
          <w:rFonts w:ascii="Calibri" w:eastAsia="Calibri" w:hAnsi="Calibri" w:cs="Calibri"/>
          <w:b/>
          <w:bCs/>
          <w:sz w:val="22"/>
          <w:szCs w:val="22"/>
          <w:lang w:val="en-US"/>
        </w:rPr>
        <w:t>2,5</w:t>
      </w:r>
      <w:r w:rsidR="00CB2C0B" w:rsidRPr="217BE448">
        <w:rPr>
          <w:rFonts w:ascii="Calibri" w:eastAsia="Calibri" w:hAnsi="Calibri" w:cs="Calibri"/>
          <w:b/>
          <w:bCs/>
          <w:sz w:val="22"/>
          <w:szCs w:val="22"/>
        </w:rPr>
        <w:t>%</w:t>
      </w:r>
      <w:r w:rsidR="4A5B4170" w:rsidRPr="217BE448">
        <w:rPr>
          <w:rFonts w:ascii="Calibri" w:eastAsia="Calibri" w:hAnsi="Calibri" w:cs="Calibri"/>
          <w:sz w:val="22"/>
          <w:szCs w:val="22"/>
        </w:rPr>
        <w:t>.</w:t>
      </w:r>
    </w:p>
    <w:p w14:paraId="39F18D1D" w14:textId="77777777" w:rsidR="004C205D" w:rsidRPr="000967F1" w:rsidRDefault="004C205D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2087"/>
        <w:gridCol w:w="1332"/>
        <w:gridCol w:w="1332"/>
        <w:gridCol w:w="1332"/>
        <w:gridCol w:w="1332"/>
        <w:gridCol w:w="1332"/>
        <w:gridCol w:w="1709"/>
      </w:tblGrid>
      <w:tr w:rsidR="00CB2C0B" w14:paraId="5B23494B" w14:textId="77777777" w:rsidTr="217BE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 w:val="restart"/>
            <w:noWrap/>
            <w:vAlign w:val="center"/>
            <w:hideMark/>
          </w:tcPr>
          <w:p w14:paraId="277F8CC4" w14:textId="77777777" w:rsidR="00CB2C0B" w:rsidRPr="0081517B" w:rsidRDefault="00CB2C0B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Διαμένοντες</w:t>
            </w:r>
          </w:p>
        </w:tc>
        <w:tc>
          <w:tcPr>
            <w:tcW w:w="4002" w:type="pct"/>
            <w:gridSpan w:val="6"/>
            <w:noWrap/>
            <w:vAlign w:val="center"/>
            <w:hideMark/>
          </w:tcPr>
          <w:p w14:paraId="6347F8DE" w14:textId="77777777" w:rsidR="00CB2C0B" w:rsidRPr="0081517B" w:rsidRDefault="00CB2C0B" w:rsidP="006110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ΚΥΤ</w:t>
            </w:r>
          </w:p>
        </w:tc>
      </w:tr>
      <w:tr w:rsidR="00CB2C0B" w14:paraId="5AFA3A2F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/>
            <w:vAlign w:val="center"/>
            <w:hideMark/>
          </w:tcPr>
          <w:p w14:paraId="73BFAA9E" w14:textId="77777777" w:rsidR="00CB2C0B" w:rsidRDefault="00CB2C0B" w:rsidP="006110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1B017094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ΚΩ</w:t>
            </w:r>
          </w:p>
        </w:tc>
        <w:tc>
          <w:tcPr>
            <w:tcW w:w="637" w:type="pct"/>
            <w:noWrap/>
            <w:vAlign w:val="center"/>
            <w:hideMark/>
          </w:tcPr>
          <w:p w14:paraId="214896F0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ΛΕΣΒΟΥ</w:t>
            </w:r>
          </w:p>
        </w:tc>
        <w:tc>
          <w:tcPr>
            <w:tcW w:w="637" w:type="pct"/>
            <w:noWrap/>
            <w:vAlign w:val="center"/>
            <w:hideMark/>
          </w:tcPr>
          <w:p w14:paraId="78D33F5D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ΣΑΜΟΥ</w:t>
            </w:r>
          </w:p>
        </w:tc>
        <w:tc>
          <w:tcPr>
            <w:tcW w:w="637" w:type="pct"/>
            <w:noWrap/>
            <w:vAlign w:val="center"/>
            <w:hideMark/>
          </w:tcPr>
          <w:p w14:paraId="5B32CC3E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ΧΙΟΥ</w:t>
            </w:r>
          </w:p>
        </w:tc>
        <w:tc>
          <w:tcPr>
            <w:tcW w:w="637" w:type="pct"/>
            <w:noWrap/>
            <w:vAlign w:val="center"/>
            <w:hideMark/>
          </w:tcPr>
          <w:p w14:paraId="46D2514C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ΛΕΡΟΥ</w:t>
            </w:r>
          </w:p>
        </w:tc>
        <w:tc>
          <w:tcPr>
            <w:tcW w:w="817" w:type="pct"/>
            <w:noWrap/>
            <w:vAlign w:val="center"/>
            <w:hideMark/>
          </w:tcPr>
          <w:p w14:paraId="0D85A43C" w14:textId="4242583E" w:rsidR="00CB2C0B" w:rsidRDefault="001A49FC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ΣΥΝΟΛΟ</w:t>
            </w:r>
            <w:r w:rsidR="005746EC" w:rsidRPr="1E51D9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</w:tr>
      <w:tr w:rsidR="00CB2C0B" w14:paraId="49848B5E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  <w:hideMark/>
          </w:tcPr>
          <w:p w14:paraId="4C96F33E" w14:textId="1646974A" w:rsidR="00CB2C0B" w:rsidRPr="00D7050A" w:rsidRDefault="00CB2C0B" w:rsidP="0061106A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1/1/20</w:t>
            </w:r>
            <w:r w:rsidR="00D7050A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</w:t>
            </w:r>
          </w:p>
        </w:tc>
        <w:tc>
          <w:tcPr>
            <w:tcW w:w="637" w:type="pct"/>
            <w:noWrap/>
            <w:vAlign w:val="center"/>
            <w:hideMark/>
          </w:tcPr>
          <w:p w14:paraId="55FE6704" w14:textId="3F4FFA0C" w:rsidR="00CB2C0B" w:rsidRPr="00D7050A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3.7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91</w:t>
            </w:r>
          </w:p>
        </w:tc>
        <w:tc>
          <w:tcPr>
            <w:tcW w:w="637" w:type="pct"/>
            <w:noWrap/>
            <w:vAlign w:val="center"/>
            <w:hideMark/>
          </w:tcPr>
          <w:p w14:paraId="1BC2E7F6" w14:textId="2C3D4A92" w:rsidR="00CB2C0B" w:rsidRPr="00D7050A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18.6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98</w:t>
            </w:r>
          </w:p>
        </w:tc>
        <w:tc>
          <w:tcPr>
            <w:tcW w:w="637" w:type="pct"/>
            <w:noWrap/>
            <w:vAlign w:val="center"/>
            <w:hideMark/>
          </w:tcPr>
          <w:p w14:paraId="1F49843D" w14:textId="4D941328" w:rsidR="00CB2C0B" w:rsidRPr="00D7050A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7.76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637" w:type="pct"/>
            <w:noWrap/>
            <w:vAlign w:val="center"/>
            <w:hideMark/>
          </w:tcPr>
          <w:p w14:paraId="6262D0A8" w14:textId="238D055C" w:rsidR="00CB2C0B" w:rsidRPr="00D7050A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5.78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37" w:type="pct"/>
            <w:noWrap/>
            <w:vAlign w:val="center"/>
            <w:hideMark/>
          </w:tcPr>
          <w:p w14:paraId="03EB953A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2.496</w:t>
            </w:r>
          </w:p>
        </w:tc>
        <w:tc>
          <w:tcPr>
            <w:tcW w:w="817" w:type="pct"/>
            <w:noWrap/>
            <w:vAlign w:val="center"/>
            <w:hideMark/>
          </w:tcPr>
          <w:p w14:paraId="7FC87D86" w14:textId="615BD131" w:rsidR="00CB2C0B" w:rsidRPr="00D7050A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38.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534</w:t>
            </w:r>
          </w:p>
        </w:tc>
      </w:tr>
      <w:tr w:rsidR="00CB2C0B" w14:paraId="019DAFAB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  <w:hideMark/>
          </w:tcPr>
          <w:p w14:paraId="7CE38191" w14:textId="77777777" w:rsidR="00CB2C0B" w:rsidRPr="00C051C0" w:rsidRDefault="00CB2C0B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31/1/2020</w:t>
            </w:r>
          </w:p>
        </w:tc>
        <w:tc>
          <w:tcPr>
            <w:tcW w:w="637" w:type="pct"/>
            <w:noWrap/>
            <w:vAlign w:val="center"/>
            <w:hideMark/>
          </w:tcPr>
          <w:p w14:paraId="3EEE9182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3.849</w:t>
            </w:r>
          </w:p>
        </w:tc>
        <w:tc>
          <w:tcPr>
            <w:tcW w:w="637" w:type="pct"/>
            <w:noWrap/>
            <w:vAlign w:val="center"/>
            <w:hideMark/>
          </w:tcPr>
          <w:p w14:paraId="61510F8D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19.419</w:t>
            </w:r>
          </w:p>
        </w:tc>
        <w:tc>
          <w:tcPr>
            <w:tcW w:w="637" w:type="pct"/>
            <w:noWrap/>
            <w:vAlign w:val="center"/>
            <w:hideMark/>
          </w:tcPr>
          <w:p w14:paraId="7DCE8091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7.243</w:t>
            </w:r>
          </w:p>
        </w:tc>
        <w:tc>
          <w:tcPr>
            <w:tcW w:w="637" w:type="pct"/>
            <w:noWrap/>
            <w:vAlign w:val="center"/>
            <w:hideMark/>
          </w:tcPr>
          <w:p w14:paraId="76272D8A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5.233</w:t>
            </w:r>
          </w:p>
        </w:tc>
        <w:tc>
          <w:tcPr>
            <w:tcW w:w="637" w:type="pct"/>
            <w:noWrap/>
            <w:vAlign w:val="center"/>
            <w:hideMark/>
          </w:tcPr>
          <w:p w14:paraId="580AF281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2.376</w:t>
            </w:r>
          </w:p>
        </w:tc>
        <w:tc>
          <w:tcPr>
            <w:tcW w:w="817" w:type="pct"/>
            <w:noWrap/>
            <w:vAlign w:val="center"/>
            <w:hideMark/>
          </w:tcPr>
          <w:p w14:paraId="370623F1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38.120</w:t>
            </w:r>
          </w:p>
        </w:tc>
      </w:tr>
      <w:tr w:rsidR="00CB2C0B" w14:paraId="44EAB4B4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  <w:hideMark/>
          </w:tcPr>
          <w:p w14:paraId="1968E1CE" w14:textId="77777777" w:rsidR="00CB2C0B" w:rsidRPr="00C051C0" w:rsidRDefault="00CB2C0B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29/2/2020</w:t>
            </w:r>
          </w:p>
        </w:tc>
        <w:tc>
          <w:tcPr>
            <w:tcW w:w="637" w:type="pct"/>
            <w:noWrap/>
            <w:vAlign w:val="center"/>
            <w:hideMark/>
          </w:tcPr>
          <w:p w14:paraId="67AB5588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3.343</w:t>
            </w:r>
          </w:p>
        </w:tc>
        <w:tc>
          <w:tcPr>
            <w:tcW w:w="637" w:type="pct"/>
            <w:noWrap/>
            <w:vAlign w:val="center"/>
            <w:hideMark/>
          </w:tcPr>
          <w:p w14:paraId="32FD2281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19.584</w:t>
            </w:r>
          </w:p>
        </w:tc>
        <w:tc>
          <w:tcPr>
            <w:tcW w:w="637" w:type="pct"/>
            <w:noWrap/>
            <w:vAlign w:val="center"/>
            <w:hideMark/>
          </w:tcPr>
          <w:p w14:paraId="342173CC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7.622</w:t>
            </w:r>
          </w:p>
        </w:tc>
        <w:tc>
          <w:tcPr>
            <w:tcW w:w="637" w:type="pct"/>
            <w:noWrap/>
            <w:vAlign w:val="center"/>
            <w:hideMark/>
          </w:tcPr>
          <w:p w14:paraId="02643726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5.512</w:t>
            </w:r>
          </w:p>
        </w:tc>
        <w:tc>
          <w:tcPr>
            <w:tcW w:w="637" w:type="pct"/>
            <w:noWrap/>
            <w:vAlign w:val="center"/>
            <w:hideMark/>
          </w:tcPr>
          <w:p w14:paraId="59A45EB5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2.338</w:t>
            </w:r>
          </w:p>
        </w:tc>
        <w:tc>
          <w:tcPr>
            <w:tcW w:w="817" w:type="pct"/>
            <w:noWrap/>
            <w:vAlign w:val="center"/>
            <w:hideMark/>
          </w:tcPr>
          <w:p w14:paraId="11D21E8D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38.399</w:t>
            </w:r>
          </w:p>
        </w:tc>
      </w:tr>
      <w:tr w:rsidR="00CB2C0B" w14:paraId="13CAAA15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  <w:hideMark/>
          </w:tcPr>
          <w:p w14:paraId="7B23410B" w14:textId="77777777" w:rsidR="00CB2C0B" w:rsidRPr="00C051C0" w:rsidRDefault="00CB2C0B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31/3/2020</w:t>
            </w:r>
          </w:p>
        </w:tc>
        <w:tc>
          <w:tcPr>
            <w:tcW w:w="637" w:type="pct"/>
            <w:noWrap/>
            <w:vAlign w:val="center"/>
            <w:hideMark/>
          </w:tcPr>
          <w:p w14:paraId="1283332B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2.838</w:t>
            </w:r>
          </w:p>
        </w:tc>
        <w:tc>
          <w:tcPr>
            <w:tcW w:w="637" w:type="pct"/>
            <w:noWrap/>
            <w:vAlign w:val="center"/>
            <w:hideMark/>
          </w:tcPr>
          <w:p w14:paraId="4E4EA8F3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18.966</w:t>
            </w:r>
          </w:p>
        </w:tc>
        <w:tc>
          <w:tcPr>
            <w:tcW w:w="637" w:type="pct"/>
            <w:noWrap/>
            <w:vAlign w:val="center"/>
            <w:hideMark/>
          </w:tcPr>
          <w:p w14:paraId="3AB45230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7.154</w:t>
            </w:r>
          </w:p>
        </w:tc>
        <w:tc>
          <w:tcPr>
            <w:tcW w:w="637" w:type="pct"/>
            <w:noWrap/>
            <w:vAlign w:val="center"/>
            <w:hideMark/>
          </w:tcPr>
          <w:p w14:paraId="32C1C219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5.313</w:t>
            </w:r>
          </w:p>
        </w:tc>
        <w:tc>
          <w:tcPr>
            <w:tcW w:w="637" w:type="pct"/>
            <w:noWrap/>
            <w:vAlign w:val="center"/>
            <w:hideMark/>
          </w:tcPr>
          <w:p w14:paraId="4E3FF792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2.116</w:t>
            </w:r>
          </w:p>
        </w:tc>
        <w:tc>
          <w:tcPr>
            <w:tcW w:w="817" w:type="pct"/>
            <w:noWrap/>
            <w:vAlign w:val="center"/>
            <w:hideMark/>
          </w:tcPr>
          <w:p w14:paraId="0709889D" w14:textId="77777777" w:rsidR="00CB2C0B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36.387</w:t>
            </w:r>
          </w:p>
        </w:tc>
      </w:tr>
      <w:tr w:rsidR="00CB2C0B" w14:paraId="52CB2A64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  <w:hideMark/>
          </w:tcPr>
          <w:p w14:paraId="60EBA033" w14:textId="77777777" w:rsidR="00CB2C0B" w:rsidRPr="00C051C0" w:rsidRDefault="00CB2C0B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30/4/2020</w:t>
            </w:r>
          </w:p>
        </w:tc>
        <w:tc>
          <w:tcPr>
            <w:tcW w:w="637" w:type="pct"/>
            <w:noWrap/>
            <w:vAlign w:val="center"/>
            <w:hideMark/>
          </w:tcPr>
          <w:p w14:paraId="4A6DA3B0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2.395</w:t>
            </w:r>
          </w:p>
        </w:tc>
        <w:tc>
          <w:tcPr>
            <w:tcW w:w="637" w:type="pct"/>
            <w:noWrap/>
            <w:vAlign w:val="center"/>
            <w:hideMark/>
          </w:tcPr>
          <w:p w14:paraId="6B2D64A3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18.365</w:t>
            </w:r>
          </w:p>
        </w:tc>
        <w:tc>
          <w:tcPr>
            <w:tcW w:w="637" w:type="pct"/>
            <w:noWrap/>
            <w:vAlign w:val="center"/>
            <w:hideMark/>
          </w:tcPr>
          <w:p w14:paraId="477AA8EA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6.850</w:t>
            </w:r>
          </w:p>
        </w:tc>
        <w:tc>
          <w:tcPr>
            <w:tcW w:w="637" w:type="pct"/>
            <w:noWrap/>
            <w:vAlign w:val="center"/>
            <w:hideMark/>
          </w:tcPr>
          <w:p w14:paraId="47AF01D5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5.036</w:t>
            </w:r>
          </w:p>
        </w:tc>
        <w:tc>
          <w:tcPr>
            <w:tcW w:w="637" w:type="pct"/>
            <w:noWrap/>
            <w:vAlign w:val="center"/>
            <w:hideMark/>
          </w:tcPr>
          <w:p w14:paraId="1FE626A4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1.898</w:t>
            </w:r>
          </w:p>
        </w:tc>
        <w:tc>
          <w:tcPr>
            <w:tcW w:w="817" w:type="pct"/>
            <w:noWrap/>
            <w:vAlign w:val="center"/>
            <w:hideMark/>
          </w:tcPr>
          <w:p w14:paraId="5B652862" w14:textId="77777777" w:rsidR="00CB2C0B" w:rsidRDefault="00CB2C0B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34.544</w:t>
            </w:r>
          </w:p>
        </w:tc>
      </w:tr>
      <w:tr w:rsidR="00CB2C0B" w14:paraId="4D38D689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  <w:hideMark/>
          </w:tcPr>
          <w:p w14:paraId="572622A8" w14:textId="77777777" w:rsidR="00CB2C0B" w:rsidRPr="00C051C0" w:rsidRDefault="00CB2C0B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31/5/2020</w:t>
            </w:r>
          </w:p>
        </w:tc>
        <w:tc>
          <w:tcPr>
            <w:tcW w:w="637" w:type="pct"/>
            <w:noWrap/>
            <w:vAlign w:val="center"/>
            <w:hideMark/>
          </w:tcPr>
          <w:p w14:paraId="6D0C692F" w14:textId="77777777" w:rsidR="00CB2C0B" w:rsidRPr="0070175C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017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2.172</w:t>
            </w:r>
          </w:p>
        </w:tc>
        <w:tc>
          <w:tcPr>
            <w:tcW w:w="637" w:type="pct"/>
            <w:noWrap/>
            <w:vAlign w:val="center"/>
            <w:hideMark/>
          </w:tcPr>
          <w:p w14:paraId="102C2E55" w14:textId="77777777" w:rsidR="00CB2C0B" w:rsidRPr="0070175C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017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17.169</w:t>
            </w:r>
          </w:p>
        </w:tc>
        <w:tc>
          <w:tcPr>
            <w:tcW w:w="637" w:type="pct"/>
            <w:noWrap/>
            <w:vAlign w:val="center"/>
            <w:hideMark/>
          </w:tcPr>
          <w:p w14:paraId="09FA28E8" w14:textId="77777777" w:rsidR="00CB2C0B" w:rsidRPr="0070175C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017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6.455</w:t>
            </w:r>
          </w:p>
        </w:tc>
        <w:tc>
          <w:tcPr>
            <w:tcW w:w="637" w:type="pct"/>
            <w:noWrap/>
            <w:vAlign w:val="center"/>
            <w:hideMark/>
          </w:tcPr>
          <w:p w14:paraId="5CFFFE55" w14:textId="77777777" w:rsidR="00CB2C0B" w:rsidRPr="0070175C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017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4.777</w:t>
            </w:r>
          </w:p>
        </w:tc>
        <w:tc>
          <w:tcPr>
            <w:tcW w:w="637" w:type="pct"/>
            <w:noWrap/>
            <w:vAlign w:val="center"/>
            <w:hideMark/>
          </w:tcPr>
          <w:p w14:paraId="63CCE99B" w14:textId="77777777" w:rsidR="00CB2C0B" w:rsidRPr="0070175C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017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1.674</w:t>
            </w:r>
          </w:p>
        </w:tc>
        <w:tc>
          <w:tcPr>
            <w:tcW w:w="817" w:type="pct"/>
            <w:noWrap/>
            <w:vAlign w:val="center"/>
            <w:hideMark/>
          </w:tcPr>
          <w:p w14:paraId="472ABA45" w14:textId="77777777" w:rsidR="00CB2C0B" w:rsidRPr="0070175C" w:rsidRDefault="00CB2C0B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017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32.247</w:t>
            </w:r>
          </w:p>
        </w:tc>
      </w:tr>
      <w:tr w:rsidR="00BB682F" w14:paraId="0346BAD4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</w:tcPr>
          <w:p w14:paraId="4AD2F290" w14:textId="2AFE9EAD" w:rsidR="00BB682F" w:rsidRPr="00C051C0" w:rsidRDefault="00BB682F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30/6/2020</w:t>
            </w:r>
          </w:p>
        </w:tc>
        <w:tc>
          <w:tcPr>
            <w:tcW w:w="637" w:type="pct"/>
            <w:noWrap/>
            <w:vAlign w:val="center"/>
          </w:tcPr>
          <w:p w14:paraId="19B06AF6" w14:textId="2F538346" w:rsidR="00BB682F" w:rsidRPr="004C205D" w:rsidRDefault="0070175C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C20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1.765</w:t>
            </w:r>
          </w:p>
        </w:tc>
        <w:tc>
          <w:tcPr>
            <w:tcW w:w="637" w:type="pct"/>
            <w:noWrap/>
            <w:vAlign w:val="center"/>
          </w:tcPr>
          <w:p w14:paraId="20042162" w14:textId="68F3DCB9" w:rsidR="00BB682F" w:rsidRPr="004C205D" w:rsidRDefault="0070175C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C20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15.358</w:t>
            </w:r>
          </w:p>
        </w:tc>
        <w:tc>
          <w:tcPr>
            <w:tcW w:w="637" w:type="pct"/>
            <w:noWrap/>
            <w:vAlign w:val="center"/>
          </w:tcPr>
          <w:p w14:paraId="5981610D" w14:textId="3A17CCF9" w:rsidR="00BB682F" w:rsidRPr="004C205D" w:rsidRDefault="0070175C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C20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6.303</w:t>
            </w:r>
          </w:p>
        </w:tc>
        <w:tc>
          <w:tcPr>
            <w:tcW w:w="637" w:type="pct"/>
            <w:noWrap/>
            <w:vAlign w:val="center"/>
          </w:tcPr>
          <w:p w14:paraId="53750F41" w14:textId="1DC97B98" w:rsidR="00BB682F" w:rsidRPr="004C205D" w:rsidRDefault="0070175C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C20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4.575</w:t>
            </w:r>
          </w:p>
        </w:tc>
        <w:tc>
          <w:tcPr>
            <w:tcW w:w="637" w:type="pct"/>
            <w:noWrap/>
            <w:vAlign w:val="center"/>
          </w:tcPr>
          <w:p w14:paraId="4CD72128" w14:textId="72AFC629" w:rsidR="00BB682F" w:rsidRPr="004C205D" w:rsidRDefault="0070175C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C20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1.411</w:t>
            </w:r>
          </w:p>
        </w:tc>
        <w:tc>
          <w:tcPr>
            <w:tcW w:w="817" w:type="pct"/>
            <w:noWrap/>
            <w:vAlign w:val="center"/>
          </w:tcPr>
          <w:p w14:paraId="741FCEA0" w14:textId="43D89186" w:rsidR="00BB682F" w:rsidRPr="004C205D" w:rsidRDefault="0070175C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C20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29.412</w:t>
            </w:r>
          </w:p>
        </w:tc>
      </w:tr>
      <w:tr w:rsidR="004C205D" w14:paraId="24D2046C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</w:tcPr>
          <w:p w14:paraId="0868EC26" w14:textId="6CCE2998" w:rsidR="004C205D" w:rsidRPr="00C051C0" w:rsidRDefault="004C205D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31/7/2020</w:t>
            </w:r>
          </w:p>
        </w:tc>
        <w:tc>
          <w:tcPr>
            <w:tcW w:w="637" w:type="pct"/>
            <w:noWrap/>
            <w:vAlign w:val="center"/>
          </w:tcPr>
          <w:p w14:paraId="3C3815BE" w14:textId="41CCD013" w:rsidR="004C205D" w:rsidRPr="00B2263A" w:rsidRDefault="004C205D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226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1.603</w:t>
            </w:r>
          </w:p>
        </w:tc>
        <w:tc>
          <w:tcPr>
            <w:tcW w:w="637" w:type="pct"/>
            <w:noWrap/>
            <w:vAlign w:val="center"/>
          </w:tcPr>
          <w:p w14:paraId="4EA6ECBE" w14:textId="2A3538E6" w:rsidR="004C205D" w:rsidRPr="00B2263A" w:rsidRDefault="004C205D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226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13.903</w:t>
            </w:r>
          </w:p>
        </w:tc>
        <w:tc>
          <w:tcPr>
            <w:tcW w:w="637" w:type="pct"/>
            <w:noWrap/>
            <w:vAlign w:val="center"/>
          </w:tcPr>
          <w:p w14:paraId="74D5233D" w14:textId="3445BC97" w:rsidR="004C205D" w:rsidRPr="00B2263A" w:rsidRDefault="004C205D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226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5.193</w:t>
            </w:r>
          </w:p>
        </w:tc>
        <w:tc>
          <w:tcPr>
            <w:tcW w:w="637" w:type="pct"/>
            <w:noWrap/>
            <w:vAlign w:val="center"/>
          </w:tcPr>
          <w:p w14:paraId="2FB5E2C8" w14:textId="6A9AB617" w:rsidR="004C205D" w:rsidRPr="00B2263A" w:rsidRDefault="004C205D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226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4.236</w:t>
            </w:r>
          </w:p>
        </w:tc>
        <w:tc>
          <w:tcPr>
            <w:tcW w:w="637" w:type="pct"/>
            <w:noWrap/>
            <w:vAlign w:val="center"/>
          </w:tcPr>
          <w:p w14:paraId="6FC9E3CD" w14:textId="1E21E7EC" w:rsidR="004C205D" w:rsidRPr="00B2263A" w:rsidRDefault="004C205D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226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1.197</w:t>
            </w:r>
          </w:p>
        </w:tc>
        <w:tc>
          <w:tcPr>
            <w:tcW w:w="817" w:type="pct"/>
            <w:noWrap/>
            <w:vAlign w:val="center"/>
          </w:tcPr>
          <w:p w14:paraId="2F3524D0" w14:textId="02B3F8A7" w:rsidR="004C205D" w:rsidRPr="00B2263A" w:rsidRDefault="004C205D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226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26.132</w:t>
            </w:r>
          </w:p>
        </w:tc>
      </w:tr>
      <w:tr w:rsidR="00B2263A" w14:paraId="4E8D5073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</w:tcPr>
          <w:p w14:paraId="46D5E528" w14:textId="1F244292" w:rsidR="00B2263A" w:rsidRDefault="00B2263A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31/8/2020</w:t>
            </w:r>
          </w:p>
        </w:tc>
        <w:tc>
          <w:tcPr>
            <w:tcW w:w="637" w:type="pct"/>
            <w:noWrap/>
            <w:vAlign w:val="center"/>
          </w:tcPr>
          <w:p w14:paraId="16C5009B" w14:textId="76E65BCD" w:rsidR="00B2263A" w:rsidRPr="0061106A" w:rsidRDefault="00B2263A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1106A">
              <w:rPr>
                <w:rFonts w:asciiTheme="minorHAnsi" w:hAnsiTheme="minorHAnsi" w:cstheme="minorHAnsi"/>
                <w:sz w:val="22"/>
                <w:szCs w:val="22"/>
              </w:rPr>
              <w:t>1.449</w:t>
            </w:r>
          </w:p>
        </w:tc>
        <w:tc>
          <w:tcPr>
            <w:tcW w:w="637" w:type="pct"/>
            <w:noWrap/>
            <w:vAlign w:val="center"/>
          </w:tcPr>
          <w:p w14:paraId="1EB50251" w14:textId="7E5CBEAE" w:rsidR="00B2263A" w:rsidRPr="0061106A" w:rsidRDefault="00B2263A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1106A">
              <w:rPr>
                <w:rFonts w:asciiTheme="minorHAnsi" w:hAnsiTheme="minorHAnsi" w:cstheme="minorHAnsi"/>
                <w:sz w:val="22"/>
                <w:szCs w:val="22"/>
              </w:rPr>
              <w:t>12.714</w:t>
            </w:r>
          </w:p>
        </w:tc>
        <w:tc>
          <w:tcPr>
            <w:tcW w:w="637" w:type="pct"/>
            <w:noWrap/>
            <w:vAlign w:val="center"/>
          </w:tcPr>
          <w:p w14:paraId="2126A642" w14:textId="470C191D" w:rsidR="00B2263A" w:rsidRPr="0061106A" w:rsidRDefault="00B2263A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1106A">
              <w:rPr>
                <w:rFonts w:asciiTheme="minorHAnsi" w:hAnsiTheme="minorHAnsi" w:cstheme="minorHAnsi"/>
                <w:sz w:val="22"/>
                <w:szCs w:val="22"/>
              </w:rPr>
              <w:t>4.912</w:t>
            </w:r>
          </w:p>
        </w:tc>
        <w:tc>
          <w:tcPr>
            <w:tcW w:w="637" w:type="pct"/>
            <w:noWrap/>
            <w:vAlign w:val="center"/>
          </w:tcPr>
          <w:p w14:paraId="62C4FABB" w14:textId="362C49C6" w:rsidR="00B2263A" w:rsidRPr="0061106A" w:rsidRDefault="00B2263A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1106A">
              <w:rPr>
                <w:rFonts w:asciiTheme="minorHAnsi" w:hAnsiTheme="minorHAnsi" w:cstheme="minorHAnsi"/>
                <w:sz w:val="22"/>
                <w:szCs w:val="22"/>
              </w:rPr>
              <w:t>3.730</w:t>
            </w:r>
          </w:p>
        </w:tc>
        <w:tc>
          <w:tcPr>
            <w:tcW w:w="637" w:type="pct"/>
            <w:noWrap/>
            <w:vAlign w:val="center"/>
          </w:tcPr>
          <w:p w14:paraId="39D3C016" w14:textId="5C16FB68" w:rsidR="00B2263A" w:rsidRPr="0061106A" w:rsidRDefault="00B2263A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1106A">
              <w:rPr>
                <w:rFonts w:asciiTheme="minorHAnsi" w:hAnsiTheme="minorHAnsi" w:cstheme="minorHAnsi"/>
                <w:sz w:val="22"/>
                <w:szCs w:val="22"/>
              </w:rPr>
              <w:t>1.064</w:t>
            </w:r>
          </w:p>
        </w:tc>
        <w:tc>
          <w:tcPr>
            <w:tcW w:w="817" w:type="pct"/>
            <w:noWrap/>
            <w:vAlign w:val="center"/>
          </w:tcPr>
          <w:p w14:paraId="0B7CD1E7" w14:textId="78B7B3BF" w:rsidR="00B2263A" w:rsidRPr="0061106A" w:rsidRDefault="00B2263A" w:rsidP="00611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1106A">
              <w:rPr>
                <w:rFonts w:asciiTheme="minorHAnsi" w:hAnsiTheme="minorHAnsi" w:cstheme="minorHAnsi"/>
                <w:sz w:val="22"/>
                <w:szCs w:val="22"/>
              </w:rPr>
              <w:t>23.869</w:t>
            </w:r>
          </w:p>
        </w:tc>
      </w:tr>
      <w:tr w:rsidR="0061106A" w14:paraId="5D652AA7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</w:tcPr>
          <w:p w14:paraId="1B2FC844" w14:textId="7FC242CB" w:rsidR="0061106A" w:rsidRDefault="0061106A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30/9/2020</w:t>
            </w:r>
          </w:p>
        </w:tc>
        <w:tc>
          <w:tcPr>
            <w:tcW w:w="637" w:type="pct"/>
            <w:noWrap/>
            <w:vAlign w:val="center"/>
          </w:tcPr>
          <w:p w14:paraId="132294E0" w14:textId="50EAE037" w:rsidR="0061106A" w:rsidRPr="0061106A" w:rsidRDefault="0061106A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10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1.052</w:t>
            </w:r>
          </w:p>
        </w:tc>
        <w:tc>
          <w:tcPr>
            <w:tcW w:w="637" w:type="pct"/>
            <w:noWrap/>
            <w:vAlign w:val="center"/>
          </w:tcPr>
          <w:p w14:paraId="30B60362" w14:textId="5DA87B0A" w:rsidR="0061106A" w:rsidRPr="0061106A" w:rsidRDefault="0061106A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10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8.554</w:t>
            </w:r>
          </w:p>
        </w:tc>
        <w:tc>
          <w:tcPr>
            <w:tcW w:w="637" w:type="pct"/>
            <w:noWrap/>
            <w:vAlign w:val="center"/>
          </w:tcPr>
          <w:p w14:paraId="51AC8E4F" w14:textId="23851F67" w:rsidR="0061106A" w:rsidRPr="0061106A" w:rsidRDefault="0061106A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10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4.404</w:t>
            </w:r>
          </w:p>
        </w:tc>
        <w:tc>
          <w:tcPr>
            <w:tcW w:w="637" w:type="pct"/>
            <w:noWrap/>
            <w:vAlign w:val="center"/>
          </w:tcPr>
          <w:p w14:paraId="63DC4005" w14:textId="4512740E" w:rsidR="0061106A" w:rsidRPr="0061106A" w:rsidRDefault="0061106A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10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3.338</w:t>
            </w:r>
          </w:p>
        </w:tc>
        <w:tc>
          <w:tcPr>
            <w:tcW w:w="637" w:type="pct"/>
            <w:noWrap/>
            <w:vAlign w:val="center"/>
          </w:tcPr>
          <w:p w14:paraId="1390D90F" w14:textId="6FFB1B6B" w:rsidR="0061106A" w:rsidRPr="0061106A" w:rsidRDefault="0061106A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10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17" w:type="pct"/>
            <w:noWrap/>
            <w:vAlign w:val="center"/>
          </w:tcPr>
          <w:p w14:paraId="36E3D4BD" w14:textId="7805DC0E" w:rsidR="0061106A" w:rsidRPr="0023660A" w:rsidRDefault="0061106A" w:rsidP="00611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110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18.3</w:t>
            </w:r>
            <w:r w:rsidR="002366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19</w:t>
            </w:r>
          </w:p>
        </w:tc>
      </w:tr>
      <w:tr w:rsidR="0061106A" w14:paraId="2CEC4783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vAlign w:val="center"/>
            <w:hideMark/>
          </w:tcPr>
          <w:p w14:paraId="188B2E13" w14:textId="77777777" w:rsidR="0061106A" w:rsidRPr="00C051C0" w:rsidRDefault="0061106A" w:rsidP="0061106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051C0">
              <w:rPr>
                <w:rFonts w:ascii="Calibri" w:eastAsia="Calibri" w:hAnsi="Calibri" w:cs="Calibri"/>
                <w:sz w:val="22"/>
                <w:szCs w:val="22"/>
              </w:rPr>
              <w:t>Διαφορά 2020</w:t>
            </w:r>
          </w:p>
        </w:tc>
        <w:tc>
          <w:tcPr>
            <w:tcW w:w="637" w:type="pct"/>
            <w:noWrap/>
            <w:vAlign w:val="center"/>
            <w:hideMark/>
          </w:tcPr>
          <w:p w14:paraId="2E733C63" w14:textId="0CA0C5F8" w:rsidR="0061106A" w:rsidRPr="0061106A" w:rsidRDefault="0061106A" w:rsidP="217BE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-7</w:t>
            </w:r>
            <w:r w:rsidR="67F32118" w:rsidRPr="217BE448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4C5EBCEC" w:rsidRPr="217BE448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  <w:tc>
          <w:tcPr>
            <w:tcW w:w="637" w:type="pct"/>
            <w:noWrap/>
            <w:vAlign w:val="center"/>
            <w:hideMark/>
          </w:tcPr>
          <w:p w14:paraId="15E05F42" w14:textId="3DD9C8FE" w:rsidR="0061106A" w:rsidRPr="0061106A" w:rsidRDefault="0061106A" w:rsidP="217BE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-5</w:t>
            </w:r>
            <w:r w:rsidR="404B107D" w:rsidRPr="217BE448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17A0248B" w:rsidRPr="217BE448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  <w:tc>
          <w:tcPr>
            <w:tcW w:w="637" w:type="pct"/>
            <w:noWrap/>
            <w:vAlign w:val="center"/>
            <w:hideMark/>
          </w:tcPr>
          <w:p w14:paraId="5BB330C8" w14:textId="18110101" w:rsidR="0061106A" w:rsidRPr="0061106A" w:rsidRDefault="0061106A" w:rsidP="217BE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-4</w:t>
            </w:r>
            <w:r w:rsidR="3E5ACB57" w:rsidRPr="217BE448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DBAC30D" w:rsidRPr="217BE448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  <w:tc>
          <w:tcPr>
            <w:tcW w:w="637" w:type="pct"/>
            <w:noWrap/>
            <w:vAlign w:val="center"/>
            <w:hideMark/>
          </w:tcPr>
          <w:p w14:paraId="04633F47" w14:textId="3D086DCA" w:rsidR="0061106A" w:rsidRPr="0061106A" w:rsidRDefault="0061106A" w:rsidP="217BE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-4</w:t>
            </w:r>
            <w:r w:rsidR="5DCF09E0" w:rsidRPr="217BE448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7822EBB3" w:rsidRPr="217BE448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  <w:tc>
          <w:tcPr>
            <w:tcW w:w="637" w:type="pct"/>
            <w:noWrap/>
            <w:vAlign w:val="center"/>
            <w:hideMark/>
          </w:tcPr>
          <w:p w14:paraId="6E7F395E" w14:textId="2E90BD04" w:rsidR="0061106A" w:rsidRPr="0061106A" w:rsidRDefault="0061106A" w:rsidP="217BE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-6</w:t>
            </w:r>
            <w:r w:rsidR="3881B6C5" w:rsidRPr="217BE448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7C9042BF" w:rsidRPr="217BE448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  <w:tc>
          <w:tcPr>
            <w:tcW w:w="817" w:type="pct"/>
            <w:noWrap/>
            <w:vAlign w:val="center"/>
            <w:hideMark/>
          </w:tcPr>
          <w:p w14:paraId="21C8BC4B" w14:textId="53CD097E" w:rsidR="0061106A" w:rsidRPr="0061106A" w:rsidRDefault="0061106A" w:rsidP="217BE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-5</w:t>
            </w:r>
            <w:r w:rsidR="3D1BA06E" w:rsidRPr="217BE448">
              <w:rPr>
                <w:rFonts w:asciiTheme="minorHAnsi" w:hAnsiTheme="minorHAnsi" w:cstheme="minorBidi"/>
                <w:sz w:val="22"/>
                <w:szCs w:val="22"/>
              </w:rPr>
              <w:t>2,5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</w:tr>
    </w:tbl>
    <w:p w14:paraId="655C8D0D" w14:textId="13852D5D" w:rsidR="00A369B9" w:rsidRDefault="005746EC" w:rsidP="1E51D979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* Συμπεριλαμβάνονται και τα </w:t>
      </w:r>
      <w:r w:rsidR="00272CA4">
        <w:rPr>
          <w:rFonts w:ascii="Calibri" w:eastAsia="Calibri" w:hAnsi="Calibri" w:cs="Calibri"/>
          <w:i/>
          <w:iCs/>
          <w:sz w:val="22"/>
          <w:szCs w:val="22"/>
        </w:rPr>
        <w:t>λοιπά</w:t>
      </w: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 νησιά.</w:t>
      </w:r>
    </w:p>
    <w:p w14:paraId="44D561A2" w14:textId="5453E62C" w:rsidR="00B2263A" w:rsidRDefault="00B2263A" w:rsidP="3F9DFCAE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31B21867" w14:textId="65DB9484" w:rsidR="00AB6FC6" w:rsidRDefault="00AB6FC6" w:rsidP="3F9DFCA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Σε σχέση με την αντίστοιχη ημερομηνία του 2019 (30/9/2019), οι διαμένοντες στα ΚΥΤ των νησιών ήταν</w:t>
      </w:r>
      <w:r w:rsidR="00130FB0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για το 2020</w:t>
      </w:r>
      <w:r w:rsidR="00130FB0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μειωμένοι κατά 3</w:t>
      </w:r>
      <w:r w:rsidR="0003450E" w:rsidRPr="0003450E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%.</w:t>
      </w:r>
    </w:p>
    <w:p w14:paraId="0C19DCAF" w14:textId="77777777" w:rsidR="00AB6FC6" w:rsidRPr="00AB6FC6" w:rsidRDefault="00AB6FC6" w:rsidP="3F9DFCAE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10492" w:type="dxa"/>
        <w:tblLook w:val="04A0" w:firstRow="1" w:lastRow="0" w:firstColumn="1" w:lastColumn="0" w:noHBand="0" w:noVBand="1"/>
      </w:tblPr>
      <w:tblGrid>
        <w:gridCol w:w="1587"/>
        <w:gridCol w:w="836"/>
        <w:gridCol w:w="1288"/>
        <w:gridCol w:w="1248"/>
        <w:gridCol w:w="967"/>
        <w:gridCol w:w="1164"/>
        <w:gridCol w:w="1300"/>
        <w:gridCol w:w="2102"/>
      </w:tblGrid>
      <w:tr w:rsidR="008B6C00" w14:paraId="5362DC37" w14:textId="77777777" w:rsidTr="008B6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vMerge w:val="restart"/>
            <w:noWrap/>
            <w:vAlign w:val="center"/>
            <w:hideMark/>
          </w:tcPr>
          <w:p w14:paraId="74BD379F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Διαμένοντες</w:t>
            </w:r>
          </w:p>
        </w:tc>
        <w:tc>
          <w:tcPr>
            <w:tcW w:w="8905" w:type="dxa"/>
            <w:gridSpan w:val="7"/>
            <w:noWrap/>
            <w:vAlign w:val="center"/>
            <w:hideMark/>
          </w:tcPr>
          <w:p w14:paraId="1A0BD7CF" w14:textId="79AE9751" w:rsidR="008B6C00" w:rsidRPr="008B6C00" w:rsidRDefault="008B6C00" w:rsidP="008B6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ΚΥΤ</w:t>
            </w:r>
          </w:p>
        </w:tc>
      </w:tr>
      <w:tr w:rsidR="008B6C00" w14:paraId="6A1E7658" w14:textId="77777777" w:rsidTr="008B6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vMerge/>
            <w:vAlign w:val="center"/>
            <w:hideMark/>
          </w:tcPr>
          <w:p w14:paraId="12A716C8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F21A03E" w14:textId="725AD486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ΚΩ</w:t>
            </w:r>
          </w:p>
        </w:tc>
        <w:tc>
          <w:tcPr>
            <w:tcW w:w="1288" w:type="dxa"/>
            <w:noWrap/>
            <w:vAlign w:val="center"/>
            <w:hideMark/>
          </w:tcPr>
          <w:p w14:paraId="380D3D18" w14:textId="7A740D2F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ΛΕΣΒΟΥ</w:t>
            </w:r>
          </w:p>
        </w:tc>
        <w:tc>
          <w:tcPr>
            <w:tcW w:w="1248" w:type="dxa"/>
            <w:noWrap/>
            <w:vAlign w:val="center"/>
            <w:hideMark/>
          </w:tcPr>
          <w:p w14:paraId="6EEDA200" w14:textId="6EAAA121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ΣΑΜΟΥ</w:t>
            </w:r>
          </w:p>
        </w:tc>
        <w:tc>
          <w:tcPr>
            <w:tcW w:w="967" w:type="dxa"/>
            <w:noWrap/>
            <w:vAlign w:val="center"/>
            <w:hideMark/>
          </w:tcPr>
          <w:p w14:paraId="2D6CC380" w14:textId="14523409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ΧΙΟΥ</w:t>
            </w:r>
          </w:p>
        </w:tc>
        <w:tc>
          <w:tcPr>
            <w:tcW w:w="1164" w:type="dxa"/>
            <w:noWrap/>
            <w:vAlign w:val="center"/>
            <w:hideMark/>
          </w:tcPr>
          <w:p w14:paraId="4094D5C0" w14:textId="74CCCEA3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ΛΕΡΟΥ</w:t>
            </w:r>
          </w:p>
        </w:tc>
        <w:tc>
          <w:tcPr>
            <w:tcW w:w="1300" w:type="dxa"/>
            <w:noWrap/>
            <w:vAlign w:val="center"/>
            <w:hideMark/>
          </w:tcPr>
          <w:p w14:paraId="28D8EED5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ΣΥΝΟΛΟ*</w:t>
            </w:r>
          </w:p>
        </w:tc>
        <w:tc>
          <w:tcPr>
            <w:tcW w:w="2102" w:type="dxa"/>
            <w:noWrap/>
            <w:vAlign w:val="center"/>
            <w:hideMark/>
          </w:tcPr>
          <w:p w14:paraId="254F312E" w14:textId="746902C9" w:rsidR="008B6C00" w:rsidRDefault="00372CFD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ΔΙΑΦΟΡΑ</w:t>
            </w:r>
            <w:r w:rsidR="008B6C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με 2020**</w:t>
            </w:r>
          </w:p>
        </w:tc>
      </w:tr>
      <w:tr w:rsidR="008B6C00" w14:paraId="0BB825FC" w14:textId="77777777" w:rsidTr="008B6C0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2DAEF67F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1/1/2019</w:t>
            </w:r>
          </w:p>
        </w:tc>
        <w:tc>
          <w:tcPr>
            <w:tcW w:w="836" w:type="dxa"/>
            <w:noWrap/>
            <w:vAlign w:val="center"/>
            <w:hideMark/>
          </w:tcPr>
          <w:p w14:paraId="2C332886" w14:textId="27176E2D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14:paraId="41A673F9" w14:textId="48EA7A2E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noWrap/>
            <w:vAlign w:val="center"/>
            <w:hideMark/>
          </w:tcPr>
          <w:p w14:paraId="29BBE263" w14:textId="665E1BA3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noWrap/>
            <w:vAlign w:val="center"/>
            <w:hideMark/>
          </w:tcPr>
          <w:p w14:paraId="27E8BC05" w14:textId="43572FC1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14:paraId="2681CD4E" w14:textId="02CFDC6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14:paraId="5CADF9BC" w14:textId="7B47145C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noWrap/>
            <w:vAlign w:val="center"/>
            <w:hideMark/>
          </w:tcPr>
          <w:p w14:paraId="19527751" w14:textId="7C692769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6C00" w14:paraId="5EA08607" w14:textId="77777777" w:rsidTr="008B6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3295F9EE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31/1/2019</w:t>
            </w:r>
          </w:p>
        </w:tc>
        <w:tc>
          <w:tcPr>
            <w:tcW w:w="836" w:type="dxa"/>
            <w:noWrap/>
            <w:vAlign w:val="center"/>
            <w:hideMark/>
          </w:tcPr>
          <w:p w14:paraId="3EA200F1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288" w:type="dxa"/>
            <w:noWrap/>
            <w:vAlign w:val="center"/>
            <w:hideMark/>
          </w:tcPr>
          <w:p w14:paraId="680B0373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4.871</w:t>
            </w:r>
          </w:p>
        </w:tc>
        <w:tc>
          <w:tcPr>
            <w:tcW w:w="1248" w:type="dxa"/>
            <w:noWrap/>
            <w:vAlign w:val="center"/>
            <w:hideMark/>
          </w:tcPr>
          <w:p w14:paraId="0990542F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3.675</w:t>
            </w:r>
          </w:p>
        </w:tc>
        <w:tc>
          <w:tcPr>
            <w:tcW w:w="967" w:type="dxa"/>
            <w:noWrap/>
            <w:vAlign w:val="center"/>
            <w:hideMark/>
          </w:tcPr>
          <w:p w14:paraId="00FA36CA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1.391</w:t>
            </w:r>
          </w:p>
        </w:tc>
        <w:tc>
          <w:tcPr>
            <w:tcW w:w="1164" w:type="dxa"/>
            <w:noWrap/>
            <w:vAlign w:val="center"/>
            <w:hideMark/>
          </w:tcPr>
          <w:p w14:paraId="1A14A134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300" w:type="dxa"/>
            <w:noWrap/>
            <w:vAlign w:val="center"/>
            <w:hideMark/>
          </w:tcPr>
          <w:p w14:paraId="2478F5C0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11.676</w:t>
            </w:r>
          </w:p>
        </w:tc>
        <w:tc>
          <w:tcPr>
            <w:tcW w:w="2102" w:type="dxa"/>
            <w:noWrap/>
            <w:vAlign w:val="center"/>
            <w:hideMark/>
          </w:tcPr>
          <w:p w14:paraId="4F788C05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226%</w:t>
            </w:r>
          </w:p>
        </w:tc>
      </w:tr>
      <w:tr w:rsidR="008B6C00" w14:paraId="2B771AC3" w14:textId="77777777" w:rsidTr="008B6C0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4F429368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29/2/2019</w:t>
            </w:r>
          </w:p>
        </w:tc>
        <w:tc>
          <w:tcPr>
            <w:tcW w:w="836" w:type="dxa"/>
            <w:noWrap/>
            <w:vAlign w:val="center"/>
            <w:hideMark/>
          </w:tcPr>
          <w:p w14:paraId="481DE6F4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288" w:type="dxa"/>
            <w:noWrap/>
            <w:vAlign w:val="center"/>
            <w:hideMark/>
          </w:tcPr>
          <w:p w14:paraId="3E32073E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5.063</w:t>
            </w:r>
          </w:p>
        </w:tc>
        <w:tc>
          <w:tcPr>
            <w:tcW w:w="1248" w:type="dxa"/>
            <w:noWrap/>
            <w:vAlign w:val="center"/>
            <w:hideMark/>
          </w:tcPr>
          <w:p w14:paraId="204C9EE1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3.966</w:t>
            </w:r>
          </w:p>
        </w:tc>
        <w:tc>
          <w:tcPr>
            <w:tcW w:w="967" w:type="dxa"/>
            <w:noWrap/>
            <w:vAlign w:val="center"/>
            <w:hideMark/>
          </w:tcPr>
          <w:p w14:paraId="3677F0E9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1.358</w:t>
            </w:r>
          </w:p>
        </w:tc>
        <w:tc>
          <w:tcPr>
            <w:tcW w:w="1164" w:type="dxa"/>
            <w:noWrap/>
            <w:vAlign w:val="center"/>
            <w:hideMark/>
          </w:tcPr>
          <w:p w14:paraId="3261E5F3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300" w:type="dxa"/>
            <w:noWrap/>
            <w:vAlign w:val="center"/>
            <w:hideMark/>
          </w:tcPr>
          <w:p w14:paraId="70BF63CE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12.050</w:t>
            </w:r>
          </w:p>
        </w:tc>
        <w:tc>
          <w:tcPr>
            <w:tcW w:w="2102" w:type="dxa"/>
            <w:noWrap/>
            <w:vAlign w:val="center"/>
            <w:hideMark/>
          </w:tcPr>
          <w:p w14:paraId="7964CF71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219%</w:t>
            </w:r>
          </w:p>
        </w:tc>
      </w:tr>
      <w:tr w:rsidR="008B6C00" w14:paraId="5FF913E0" w14:textId="77777777" w:rsidTr="008B6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134A764C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31/3/2019</w:t>
            </w:r>
          </w:p>
        </w:tc>
        <w:tc>
          <w:tcPr>
            <w:tcW w:w="836" w:type="dxa"/>
            <w:noWrap/>
            <w:vAlign w:val="center"/>
            <w:hideMark/>
          </w:tcPr>
          <w:p w14:paraId="2AA8F1B7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88" w:type="dxa"/>
            <w:noWrap/>
            <w:vAlign w:val="center"/>
            <w:hideMark/>
          </w:tcPr>
          <w:p w14:paraId="2E4DC47C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4.969</w:t>
            </w:r>
          </w:p>
        </w:tc>
        <w:tc>
          <w:tcPr>
            <w:tcW w:w="1248" w:type="dxa"/>
            <w:noWrap/>
            <w:vAlign w:val="center"/>
            <w:hideMark/>
          </w:tcPr>
          <w:p w14:paraId="78779C10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3.805</w:t>
            </w:r>
          </w:p>
        </w:tc>
        <w:tc>
          <w:tcPr>
            <w:tcW w:w="967" w:type="dxa"/>
            <w:noWrap/>
            <w:vAlign w:val="center"/>
            <w:hideMark/>
          </w:tcPr>
          <w:p w14:paraId="1FAB1BE8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1.261</w:t>
            </w:r>
          </w:p>
        </w:tc>
        <w:tc>
          <w:tcPr>
            <w:tcW w:w="1164" w:type="dxa"/>
            <w:noWrap/>
            <w:vAlign w:val="center"/>
            <w:hideMark/>
          </w:tcPr>
          <w:p w14:paraId="025A6422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300" w:type="dxa"/>
            <w:noWrap/>
            <w:vAlign w:val="center"/>
            <w:hideMark/>
          </w:tcPr>
          <w:p w14:paraId="60C01F73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11.492</w:t>
            </w:r>
          </w:p>
        </w:tc>
        <w:tc>
          <w:tcPr>
            <w:tcW w:w="2102" w:type="dxa"/>
            <w:noWrap/>
            <w:vAlign w:val="center"/>
            <w:hideMark/>
          </w:tcPr>
          <w:p w14:paraId="45837A56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217%</w:t>
            </w:r>
          </w:p>
        </w:tc>
      </w:tr>
      <w:tr w:rsidR="008B6C00" w14:paraId="005E0884" w14:textId="77777777" w:rsidTr="008B6C0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717C6205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30/4/2019</w:t>
            </w:r>
          </w:p>
        </w:tc>
        <w:tc>
          <w:tcPr>
            <w:tcW w:w="836" w:type="dxa"/>
            <w:noWrap/>
            <w:vAlign w:val="center"/>
            <w:hideMark/>
          </w:tcPr>
          <w:p w14:paraId="4BC95E5D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1.327</w:t>
            </w:r>
          </w:p>
        </w:tc>
        <w:tc>
          <w:tcPr>
            <w:tcW w:w="1288" w:type="dxa"/>
            <w:noWrap/>
            <w:vAlign w:val="center"/>
            <w:hideMark/>
          </w:tcPr>
          <w:p w14:paraId="0735FC11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4.832</w:t>
            </w:r>
          </w:p>
        </w:tc>
        <w:tc>
          <w:tcPr>
            <w:tcW w:w="1248" w:type="dxa"/>
            <w:noWrap/>
            <w:vAlign w:val="center"/>
            <w:hideMark/>
          </w:tcPr>
          <w:p w14:paraId="3D13C954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3.172</w:t>
            </w:r>
          </w:p>
        </w:tc>
        <w:tc>
          <w:tcPr>
            <w:tcW w:w="967" w:type="dxa"/>
            <w:noWrap/>
            <w:vAlign w:val="center"/>
            <w:hideMark/>
          </w:tcPr>
          <w:p w14:paraId="3B1F7B59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1.454</w:t>
            </w:r>
          </w:p>
        </w:tc>
        <w:tc>
          <w:tcPr>
            <w:tcW w:w="1164" w:type="dxa"/>
            <w:noWrap/>
            <w:vAlign w:val="center"/>
            <w:hideMark/>
          </w:tcPr>
          <w:p w14:paraId="41CBEB62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300" w:type="dxa"/>
            <w:noWrap/>
            <w:vAlign w:val="center"/>
            <w:hideMark/>
          </w:tcPr>
          <w:p w14:paraId="4711F793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11.652</w:t>
            </w:r>
          </w:p>
        </w:tc>
        <w:tc>
          <w:tcPr>
            <w:tcW w:w="2102" w:type="dxa"/>
            <w:noWrap/>
            <w:vAlign w:val="center"/>
            <w:hideMark/>
          </w:tcPr>
          <w:p w14:paraId="1753AE9A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196%</w:t>
            </w:r>
          </w:p>
        </w:tc>
      </w:tr>
      <w:tr w:rsidR="008B6C00" w14:paraId="240AD031" w14:textId="77777777" w:rsidTr="008B6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327956C4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31/5/2019</w:t>
            </w:r>
          </w:p>
        </w:tc>
        <w:tc>
          <w:tcPr>
            <w:tcW w:w="836" w:type="dxa"/>
            <w:noWrap/>
            <w:vAlign w:val="center"/>
            <w:hideMark/>
          </w:tcPr>
          <w:p w14:paraId="74027A7D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1.554</w:t>
            </w:r>
          </w:p>
        </w:tc>
        <w:tc>
          <w:tcPr>
            <w:tcW w:w="1288" w:type="dxa"/>
            <w:noWrap/>
            <w:vAlign w:val="center"/>
            <w:hideMark/>
          </w:tcPr>
          <w:p w14:paraId="1E21FB1C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4.520</w:t>
            </w:r>
          </w:p>
        </w:tc>
        <w:tc>
          <w:tcPr>
            <w:tcW w:w="1248" w:type="dxa"/>
            <w:noWrap/>
            <w:vAlign w:val="center"/>
            <w:hideMark/>
          </w:tcPr>
          <w:p w14:paraId="18AB11A7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3.339</w:t>
            </w:r>
          </w:p>
        </w:tc>
        <w:tc>
          <w:tcPr>
            <w:tcW w:w="967" w:type="dxa"/>
            <w:noWrap/>
            <w:vAlign w:val="center"/>
            <w:hideMark/>
          </w:tcPr>
          <w:p w14:paraId="75D0FB26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1.753</w:t>
            </w:r>
          </w:p>
        </w:tc>
        <w:tc>
          <w:tcPr>
            <w:tcW w:w="1164" w:type="dxa"/>
            <w:noWrap/>
            <w:vAlign w:val="center"/>
            <w:hideMark/>
          </w:tcPr>
          <w:p w14:paraId="6D3FC595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1.024</w:t>
            </w:r>
          </w:p>
        </w:tc>
        <w:tc>
          <w:tcPr>
            <w:tcW w:w="1300" w:type="dxa"/>
            <w:noWrap/>
            <w:vAlign w:val="center"/>
            <w:hideMark/>
          </w:tcPr>
          <w:p w14:paraId="428BCACF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12.190</w:t>
            </w:r>
          </w:p>
        </w:tc>
        <w:tc>
          <w:tcPr>
            <w:tcW w:w="2102" w:type="dxa"/>
            <w:noWrap/>
            <w:vAlign w:val="center"/>
            <w:hideMark/>
          </w:tcPr>
          <w:p w14:paraId="07F02D69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165%</w:t>
            </w:r>
          </w:p>
        </w:tc>
      </w:tr>
      <w:tr w:rsidR="008B6C00" w14:paraId="2DDD11FB" w14:textId="77777777" w:rsidTr="008B6C0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4DE1A05F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30/6/2019</w:t>
            </w:r>
          </w:p>
        </w:tc>
        <w:tc>
          <w:tcPr>
            <w:tcW w:w="836" w:type="dxa"/>
            <w:noWrap/>
            <w:vAlign w:val="center"/>
            <w:hideMark/>
          </w:tcPr>
          <w:p w14:paraId="63D23BAB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1.512</w:t>
            </w:r>
          </w:p>
        </w:tc>
        <w:tc>
          <w:tcPr>
            <w:tcW w:w="1288" w:type="dxa"/>
            <w:noWrap/>
            <w:vAlign w:val="center"/>
            <w:hideMark/>
          </w:tcPr>
          <w:p w14:paraId="13480330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5.627</w:t>
            </w:r>
          </w:p>
        </w:tc>
        <w:tc>
          <w:tcPr>
            <w:tcW w:w="1248" w:type="dxa"/>
            <w:noWrap/>
            <w:vAlign w:val="center"/>
            <w:hideMark/>
          </w:tcPr>
          <w:p w14:paraId="4CAF09C6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3.496</w:t>
            </w:r>
          </w:p>
        </w:tc>
        <w:tc>
          <w:tcPr>
            <w:tcW w:w="967" w:type="dxa"/>
            <w:noWrap/>
            <w:vAlign w:val="center"/>
            <w:hideMark/>
          </w:tcPr>
          <w:p w14:paraId="7216D9C0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1.883</w:t>
            </w:r>
          </w:p>
        </w:tc>
        <w:tc>
          <w:tcPr>
            <w:tcW w:w="1164" w:type="dxa"/>
            <w:noWrap/>
            <w:vAlign w:val="center"/>
            <w:hideMark/>
          </w:tcPr>
          <w:p w14:paraId="71AC9F5F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1.122</w:t>
            </w:r>
          </w:p>
        </w:tc>
        <w:tc>
          <w:tcPr>
            <w:tcW w:w="1300" w:type="dxa"/>
            <w:noWrap/>
            <w:vAlign w:val="center"/>
            <w:hideMark/>
          </w:tcPr>
          <w:p w14:paraId="066AECD6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13.640</w:t>
            </w:r>
          </w:p>
        </w:tc>
        <w:tc>
          <w:tcPr>
            <w:tcW w:w="2102" w:type="dxa"/>
            <w:noWrap/>
            <w:vAlign w:val="center"/>
            <w:hideMark/>
          </w:tcPr>
          <w:p w14:paraId="4F0C81D1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116%</w:t>
            </w:r>
          </w:p>
        </w:tc>
      </w:tr>
      <w:tr w:rsidR="008B6C00" w14:paraId="22473ADB" w14:textId="77777777" w:rsidTr="008B6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1507A8F9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31/7/2019</w:t>
            </w:r>
          </w:p>
        </w:tc>
        <w:tc>
          <w:tcPr>
            <w:tcW w:w="836" w:type="dxa"/>
            <w:noWrap/>
            <w:vAlign w:val="center"/>
            <w:hideMark/>
          </w:tcPr>
          <w:p w14:paraId="61EA0350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1.873</w:t>
            </w:r>
          </w:p>
        </w:tc>
        <w:tc>
          <w:tcPr>
            <w:tcW w:w="1288" w:type="dxa"/>
            <w:noWrap/>
            <w:vAlign w:val="center"/>
            <w:hideMark/>
          </w:tcPr>
          <w:p w14:paraId="698E105E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7.188</w:t>
            </w:r>
          </w:p>
        </w:tc>
        <w:tc>
          <w:tcPr>
            <w:tcW w:w="1248" w:type="dxa"/>
            <w:noWrap/>
            <w:vAlign w:val="center"/>
            <w:hideMark/>
          </w:tcPr>
          <w:p w14:paraId="0A16CD1B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3.498</w:t>
            </w:r>
          </w:p>
        </w:tc>
        <w:tc>
          <w:tcPr>
            <w:tcW w:w="967" w:type="dxa"/>
            <w:noWrap/>
            <w:vAlign w:val="center"/>
            <w:hideMark/>
          </w:tcPr>
          <w:p w14:paraId="27C727F4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2.333</w:t>
            </w:r>
          </w:p>
        </w:tc>
        <w:tc>
          <w:tcPr>
            <w:tcW w:w="1164" w:type="dxa"/>
            <w:noWrap/>
            <w:vAlign w:val="center"/>
            <w:hideMark/>
          </w:tcPr>
          <w:p w14:paraId="1E547663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1.150</w:t>
            </w:r>
          </w:p>
        </w:tc>
        <w:tc>
          <w:tcPr>
            <w:tcW w:w="1300" w:type="dxa"/>
            <w:noWrap/>
            <w:vAlign w:val="center"/>
            <w:hideMark/>
          </w:tcPr>
          <w:p w14:paraId="294E7707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16.042</w:t>
            </w:r>
          </w:p>
        </w:tc>
        <w:tc>
          <w:tcPr>
            <w:tcW w:w="2102" w:type="dxa"/>
            <w:noWrap/>
            <w:vAlign w:val="center"/>
            <w:hideMark/>
          </w:tcPr>
          <w:p w14:paraId="423910D3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63%</w:t>
            </w:r>
          </w:p>
        </w:tc>
      </w:tr>
      <w:tr w:rsidR="008B6C00" w14:paraId="3E22684F" w14:textId="77777777" w:rsidTr="008B6C0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21A9B2FC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31/8/2019</w:t>
            </w:r>
          </w:p>
        </w:tc>
        <w:tc>
          <w:tcPr>
            <w:tcW w:w="836" w:type="dxa"/>
            <w:noWrap/>
            <w:vAlign w:val="center"/>
            <w:hideMark/>
          </w:tcPr>
          <w:p w14:paraId="064435B5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2.367</w:t>
            </w:r>
          </w:p>
        </w:tc>
        <w:tc>
          <w:tcPr>
            <w:tcW w:w="1288" w:type="dxa"/>
            <w:noWrap/>
            <w:vAlign w:val="center"/>
            <w:hideMark/>
          </w:tcPr>
          <w:p w14:paraId="01CD1129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10.250</w:t>
            </w:r>
          </w:p>
        </w:tc>
        <w:tc>
          <w:tcPr>
            <w:tcW w:w="1248" w:type="dxa"/>
            <w:noWrap/>
            <w:vAlign w:val="center"/>
            <w:hideMark/>
          </w:tcPr>
          <w:p w14:paraId="33181269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4.372</w:t>
            </w:r>
          </w:p>
        </w:tc>
        <w:tc>
          <w:tcPr>
            <w:tcW w:w="967" w:type="dxa"/>
            <w:noWrap/>
            <w:vAlign w:val="center"/>
            <w:hideMark/>
          </w:tcPr>
          <w:p w14:paraId="3D8708AF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2.763</w:t>
            </w:r>
          </w:p>
        </w:tc>
        <w:tc>
          <w:tcPr>
            <w:tcW w:w="1164" w:type="dxa"/>
            <w:noWrap/>
            <w:vAlign w:val="center"/>
            <w:hideMark/>
          </w:tcPr>
          <w:p w14:paraId="0064F772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1.282</w:t>
            </w:r>
          </w:p>
        </w:tc>
        <w:tc>
          <w:tcPr>
            <w:tcW w:w="1300" w:type="dxa"/>
            <w:noWrap/>
            <w:vAlign w:val="center"/>
            <w:hideMark/>
          </w:tcPr>
          <w:p w14:paraId="3C758A09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21.034</w:t>
            </w:r>
          </w:p>
        </w:tc>
        <w:tc>
          <w:tcPr>
            <w:tcW w:w="2102" w:type="dxa"/>
            <w:noWrap/>
            <w:vAlign w:val="center"/>
            <w:hideMark/>
          </w:tcPr>
          <w:p w14:paraId="043D48E7" w14:textId="77777777" w:rsidR="008B6C00" w:rsidRDefault="008B6C00" w:rsidP="008B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13%</w:t>
            </w:r>
          </w:p>
        </w:tc>
      </w:tr>
      <w:tr w:rsidR="008B6C00" w14:paraId="4D5C7699" w14:textId="77777777" w:rsidTr="008B6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noWrap/>
            <w:vAlign w:val="center"/>
            <w:hideMark/>
          </w:tcPr>
          <w:p w14:paraId="490886D9" w14:textId="77777777" w:rsidR="008B6C00" w:rsidRPr="008B6C00" w:rsidRDefault="008B6C00" w:rsidP="008B6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6C00">
              <w:rPr>
                <w:rFonts w:ascii="Calibri" w:hAnsi="Calibri" w:cs="Calibri"/>
                <w:sz w:val="22"/>
                <w:szCs w:val="22"/>
              </w:rPr>
              <w:t>30/9/2019</w:t>
            </w:r>
          </w:p>
        </w:tc>
        <w:tc>
          <w:tcPr>
            <w:tcW w:w="836" w:type="dxa"/>
            <w:noWrap/>
            <w:vAlign w:val="center"/>
            <w:hideMark/>
          </w:tcPr>
          <w:p w14:paraId="672A1F1A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3.217</w:t>
            </w:r>
          </w:p>
        </w:tc>
        <w:tc>
          <w:tcPr>
            <w:tcW w:w="1288" w:type="dxa"/>
            <w:noWrap/>
            <w:vAlign w:val="center"/>
            <w:hideMark/>
          </w:tcPr>
          <w:p w14:paraId="55F81457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12.565</w:t>
            </w:r>
          </w:p>
        </w:tc>
        <w:tc>
          <w:tcPr>
            <w:tcW w:w="1248" w:type="dxa"/>
            <w:noWrap/>
            <w:vAlign w:val="center"/>
            <w:hideMark/>
          </w:tcPr>
          <w:p w14:paraId="29313D07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5.802</w:t>
            </w:r>
          </w:p>
        </w:tc>
        <w:tc>
          <w:tcPr>
            <w:tcW w:w="967" w:type="dxa"/>
            <w:noWrap/>
            <w:vAlign w:val="center"/>
            <w:hideMark/>
          </w:tcPr>
          <w:p w14:paraId="60FEECD7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3.457</w:t>
            </w:r>
          </w:p>
        </w:tc>
        <w:tc>
          <w:tcPr>
            <w:tcW w:w="1164" w:type="dxa"/>
            <w:noWrap/>
            <w:vAlign w:val="center"/>
            <w:hideMark/>
          </w:tcPr>
          <w:p w14:paraId="2ED0CFE5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1.719</w:t>
            </w:r>
          </w:p>
        </w:tc>
        <w:tc>
          <w:tcPr>
            <w:tcW w:w="1300" w:type="dxa"/>
            <w:noWrap/>
            <w:vAlign w:val="center"/>
            <w:hideMark/>
          </w:tcPr>
          <w:p w14:paraId="1BC44B3A" w14:textId="77777777" w:rsid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26.760</w:t>
            </w:r>
          </w:p>
        </w:tc>
        <w:tc>
          <w:tcPr>
            <w:tcW w:w="2102" w:type="dxa"/>
            <w:noWrap/>
            <w:vAlign w:val="center"/>
            <w:hideMark/>
          </w:tcPr>
          <w:p w14:paraId="5486AB0A" w14:textId="52DA7234" w:rsidR="008B6C00" w:rsidRPr="008B6C00" w:rsidRDefault="008B6C00" w:rsidP="008B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B6C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</w:t>
            </w:r>
            <w:r w:rsidR="000345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8B6C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14:paraId="65E026B7" w14:textId="77777777" w:rsidR="008B6C00" w:rsidRDefault="008B6C00" w:rsidP="008B6C00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* Συμπεριλαμβάνονται και τα </w:t>
      </w:r>
      <w:r>
        <w:rPr>
          <w:rFonts w:ascii="Calibri" w:eastAsia="Calibri" w:hAnsi="Calibri" w:cs="Calibri"/>
          <w:i/>
          <w:iCs/>
          <w:sz w:val="22"/>
          <w:szCs w:val="22"/>
        </w:rPr>
        <w:t>λοιπά</w:t>
      </w: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 νησιά.</w:t>
      </w:r>
    </w:p>
    <w:p w14:paraId="3486270E" w14:textId="7F6039C5" w:rsidR="001A61E0" w:rsidRPr="008B6C00" w:rsidRDefault="008B6C00" w:rsidP="3F9DFCA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6C00">
        <w:rPr>
          <w:rFonts w:asciiTheme="minorHAnsi" w:hAnsiTheme="minorHAnsi" w:cstheme="minorHAnsi"/>
          <w:i/>
          <w:iCs/>
          <w:sz w:val="22"/>
          <w:szCs w:val="22"/>
        </w:rPr>
        <w:t>** Υπολογίζεται η διαφορά του ΣΥΝΟΛΟΥ με την αντίστοιχη ημερομηνία του 2020</w:t>
      </w:r>
    </w:p>
    <w:p w14:paraId="044BB115" w14:textId="66D51D7C" w:rsidR="001A61E0" w:rsidRDefault="001A61E0" w:rsidP="3F9DFCAE">
      <w:pPr>
        <w:jc w:val="both"/>
      </w:pPr>
    </w:p>
    <w:p w14:paraId="5F1C70D6" w14:textId="51AF6BED" w:rsidR="00451D65" w:rsidRDefault="00451D65" w:rsidP="1E51D979">
      <w:pPr>
        <w:jc w:val="both"/>
        <w:rPr>
          <w:rFonts w:ascii="Calibri" w:eastAsia="Calibri" w:hAnsi="Calibri" w:cs="Calibri"/>
          <w:sz w:val="22"/>
          <w:szCs w:val="22"/>
        </w:rPr>
      </w:pPr>
      <w:r w:rsidRPr="217BE448">
        <w:rPr>
          <w:rFonts w:ascii="Calibri" w:eastAsia="Calibri" w:hAnsi="Calibri" w:cs="Calibri"/>
          <w:sz w:val="22"/>
          <w:szCs w:val="22"/>
        </w:rPr>
        <w:lastRenderedPageBreak/>
        <w:t xml:space="preserve">Συνεχίστηκε περαιτέρω η μείωση </w:t>
      </w:r>
      <w:r w:rsidR="393371E1"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όλων </w:t>
      </w:r>
      <w:r w:rsidRPr="217BE448">
        <w:rPr>
          <w:rFonts w:ascii="Calibri" w:eastAsia="Calibri" w:hAnsi="Calibri" w:cs="Calibri"/>
          <w:b/>
          <w:bCs/>
          <w:sz w:val="22"/>
          <w:szCs w:val="22"/>
        </w:rPr>
        <w:t>των διαμενόντων στα νησιά</w:t>
      </w:r>
      <w:r w:rsidRPr="217BE448">
        <w:rPr>
          <w:rFonts w:ascii="Calibri" w:eastAsia="Calibri" w:hAnsi="Calibri" w:cs="Calibri"/>
          <w:sz w:val="22"/>
          <w:szCs w:val="22"/>
        </w:rPr>
        <w:t xml:space="preserve"> και για τον </w:t>
      </w:r>
      <w:r w:rsidR="00AD2518" w:rsidRPr="217BE448">
        <w:rPr>
          <w:rFonts w:ascii="Calibri" w:eastAsia="Calibri" w:hAnsi="Calibri" w:cs="Calibri"/>
          <w:sz w:val="22"/>
          <w:szCs w:val="22"/>
        </w:rPr>
        <w:t>Σεπτέμβριο</w:t>
      </w:r>
      <w:r w:rsidRPr="217BE448">
        <w:rPr>
          <w:rFonts w:ascii="Calibri" w:eastAsia="Calibri" w:hAnsi="Calibri" w:cs="Calibri"/>
          <w:sz w:val="22"/>
          <w:szCs w:val="22"/>
        </w:rPr>
        <w:t xml:space="preserve"> του 2020. </w:t>
      </w:r>
      <w:r w:rsidR="20EC1737" w:rsidRPr="217BE448">
        <w:rPr>
          <w:rFonts w:ascii="Calibri" w:eastAsia="Calibri" w:hAnsi="Calibri" w:cs="Calibri"/>
          <w:b/>
          <w:bCs/>
          <w:sz w:val="22"/>
          <w:szCs w:val="22"/>
        </w:rPr>
        <w:t>Συγκεκριμένα, η</w:t>
      </w:r>
      <w:r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 συνολική </w:t>
      </w:r>
      <w:r w:rsidR="786F5C87" w:rsidRPr="217BE448">
        <w:rPr>
          <w:rFonts w:ascii="Calibri" w:eastAsia="Calibri" w:hAnsi="Calibri" w:cs="Calibri"/>
          <w:b/>
          <w:bCs/>
          <w:sz w:val="22"/>
          <w:szCs w:val="22"/>
        </w:rPr>
        <w:t>μείωση</w:t>
      </w:r>
      <w:r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 από 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1/1/20</w:t>
      </w:r>
      <w:r w:rsidR="00D7050A" w:rsidRPr="217BE448">
        <w:rPr>
          <w:rFonts w:ascii="Calibri" w:eastAsia="Calibri" w:hAnsi="Calibri" w:cs="Calibri"/>
          <w:b/>
          <w:bCs/>
          <w:sz w:val="22"/>
          <w:szCs w:val="22"/>
        </w:rPr>
        <w:t>20</w:t>
      </w:r>
      <w:r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 ως 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AD2518" w:rsidRPr="217BE448">
        <w:rPr>
          <w:rFonts w:ascii="Calibri" w:eastAsia="Calibri" w:hAnsi="Calibri" w:cs="Calibri"/>
          <w:b/>
          <w:bCs/>
          <w:sz w:val="22"/>
          <w:szCs w:val="22"/>
        </w:rPr>
        <w:t>0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/0</w:t>
      </w:r>
      <w:r w:rsidR="00AD2518" w:rsidRPr="217BE448"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D2340E" w:rsidRPr="217BE448">
        <w:rPr>
          <w:rFonts w:ascii="Calibri" w:eastAsia="Calibri" w:hAnsi="Calibri" w:cs="Calibri"/>
          <w:b/>
          <w:bCs/>
          <w:sz w:val="22"/>
          <w:szCs w:val="22"/>
        </w:rPr>
        <w:t>/2020</w:t>
      </w:r>
      <w:r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 ήταν της τάξης του -</w:t>
      </w:r>
      <w:r w:rsidR="00561EF5" w:rsidRPr="217BE448">
        <w:rPr>
          <w:rFonts w:ascii="Calibri" w:eastAsia="Calibri" w:hAnsi="Calibri" w:cs="Calibri"/>
          <w:b/>
          <w:bCs/>
          <w:sz w:val="22"/>
          <w:szCs w:val="22"/>
        </w:rPr>
        <w:t>4</w:t>
      </w:r>
      <w:r w:rsidR="00AD2518" w:rsidRPr="217BE448">
        <w:rPr>
          <w:rFonts w:ascii="Calibri" w:eastAsia="Calibri" w:hAnsi="Calibri" w:cs="Calibri"/>
          <w:b/>
          <w:bCs/>
          <w:sz w:val="22"/>
          <w:szCs w:val="22"/>
        </w:rPr>
        <w:t>8,</w:t>
      </w:r>
      <w:r w:rsidR="160EB46D" w:rsidRPr="217BE448">
        <w:rPr>
          <w:rFonts w:ascii="Calibri" w:eastAsia="Calibri" w:hAnsi="Calibri" w:cs="Calibri"/>
          <w:b/>
          <w:bCs/>
          <w:sz w:val="22"/>
          <w:szCs w:val="22"/>
        </w:rPr>
        <w:t>7</w:t>
      </w:r>
      <w:r w:rsidRPr="217BE448">
        <w:rPr>
          <w:rFonts w:ascii="Calibri" w:eastAsia="Calibri" w:hAnsi="Calibri" w:cs="Calibri"/>
          <w:b/>
          <w:bCs/>
          <w:sz w:val="22"/>
          <w:szCs w:val="22"/>
        </w:rPr>
        <w:t>%</w:t>
      </w:r>
      <w:r w:rsidR="113A1072" w:rsidRPr="217BE448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</w:p>
    <w:p w14:paraId="0AE0B9B8" w14:textId="77777777" w:rsidR="001A61E0" w:rsidRPr="001A61E0" w:rsidRDefault="001A61E0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ListTable4-Accent1"/>
        <w:tblW w:w="5000" w:type="pct"/>
        <w:tblLook w:val="04A0" w:firstRow="1" w:lastRow="0" w:firstColumn="1" w:lastColumn="0" w:noHBand="0" w:noVBand="1"/>
      </w:tblPr>
      <w:tblGrid>
        <w:gridCol w:w="2064"/>
        <w:gridCol w:w="1219"/>
        <w:gridCol w:w="1209"/>
        <w:gridCol w:w="1219"/>
        <w:gridCol w:w="1219"/>
        <w:gridCol w:w="1219"/>
        <w:gridCol w:w="2307"/>
      </w:tblGrid>
      <w:tr w:rsidR="005746EC" w14:paraId="65F51E71" w14:textId="77777777" w:rsidTr="217BE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hideMark/>
          </w:tcPr>
          <w:p w14:paraId="18B992CB" w14:textId="77777777" w:rsidR="005746EC" w:rsidRPr="0081517B" w:rsidRDefault="005746EC" w:rsidP="1E51D97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ΣΥΝΟΛΙΚΑ ΔΙΑΜΕΝΟΝΤΕΣ</w:t>
            </w:r>
          </w:p>
        </w:tc>
        <w:tc>
          <w:tcPr>
            <w:tcW w:w="583" w:type="pct"/>
            <w:noWrap/>
            <w:hideMark/>
          </w:tcPr>
          <w:p w14:paraId="22413C1B" w14:textId="77777777" w:rsidR="005746EC" w:rsidRPr="0081517B" w:rsidRDefault="005746EC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ΚΩΣ</w:t>
            </w:r>
          </w:p>
        </w:tc>
        <w:tc>
          <w:tcPr>
            <w:tcW w:w="578" w:type="pct"/>
            <w:noWrap/>
            <w:hideMark/>
          </w:tcPr>
          <w:p w14:paraId="3BABA0CA" w14:textId="77777777" w:rsidR="005746EC" w:rsidRPr="0081517B" w:rsidRDefault="005746EC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ΛΕΣΒΟΣ</w:t>
            </w:r>
          </w:p>
        </w:tc>
        <w:tc>
          <w:tcPr>
            <w:tcW w:w="583" w:type="pct"/>
            <w:noWrap/>
            <w:hideMark/>
          </w:tcPr>
          <w:p w14:paraId="42443C13" w14:textId="77777777" w:rsidR="005746EC" w:rsidRPr="0081517B" w:rsidRDefault="005746EC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ΣΑΜΟΣ</w:t>
            </w:r>
          </w:p>
        </w:tc>
        <w:tc>
          <w:tcPr>
            <w:tcW w:w="583" w:type="pct"/>
            <w:noWrap/>
            <w:hideMark/>
          </w:tcPr>
          <w:p w14:paraId="4EC184CF" w14:textId="77777777" w:rsidR="005746EC" w:rsidRPr="0081517B" w:rsidRDefault="005746EC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ΧΙΟΣ</w:t>
            </w:r>
          </w:p>
        </w:tc>
        <w:tc>
          <w:tcPr>
            <w:tcW w:w="583" w:type="pct"/>
            <w:noWrap/>
            <w:hideMark/>
          </w:tcPr>
          <w:p w14:paraId="7110E638" w14:textId="77777777" w:rsidR="005746EC" w:rsidRPr="0081517B" w:rsidRDefault="005746EC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ΛΕΡΟΣ</w:t>
            </w:r>
          </w:p>
        </w:tc>
        <w:tc>
          <w:tcPr>
            <w:tcW w:w="1103" w:type="pct"/>
            <w:noWrap/>
            <w:hideMark/>
          </w:tcPr>
          <w:p w14:paraId="74B885E2" w14:textId="29902999" w:rsidR="005746EC" w:rsidRPr="0081517B" w:rsidRDefault="005746EC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517B">
              <w:rPr>
                <w:rFonts w:ascii="Calibri" w:eastAsia="Calibri" w:hAnsi="Calibri" w:cs="Calibri"/>
                <w:sz w:val="22"/>
                <w:szCs w:val="22"/>
              </w:rPr>
              <w:t>ΣΥΝΟΛΟ ΝΗΣΙΩΝ*</w:t>
            </w:r>
          </w:p>
        </w:tc>
      </w:tr>
      <w:tr w:rsidR="005746EC" w14:paraId="1854B244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  <w:hideMark/>
          </w:tcPr>
          <w:p w14:paraId="079DD242" w14:textId="65CEA90F" w:rsidR="005746EC" w:rsidRPr="00D7050A" w:rsidRDefault="005746EC" w:rsidP="1E51D979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1/1/20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583" w:type="pct"/>
            <w:noWrap/>
            <w:hideMark/>
          </w:tcPr>
          <w:p w14:paraId="4C97F575" w14:textId="30788F45" w:rsidR="005746EC" w:rsidRPr="00D7050A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4.1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  <w:tc>
          <w:tcPr>
            <w:tcW w:w="578" w:type="pct"/>
            <w:noWrap/>
            <w:hideMark/>
          </w:tcPr>
          <w:p w14:paraId="7CB06E47" w14:textId="415E2801" w:rsidR="005746EC" w:rsidRPr="00D7050A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20.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868</w:t>
            </w:r>
          </w:p>
        </w:tc>
        <w:tc>
          <w:tcPr>
            <w:tcW w:w="583" w:type="pct"/>
            <w:noWrap/>
            <w:hideMark/>
          </w:tcPr>
          <w:p w14:paraId="1783A5C3" w14:textId="0DA18947" w:rsidR="005746EC" w:rsidRPr="00D7050A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8.06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83" w:type="pct"/>
            <w:noWrap/>
            <w:hideMark/>
          </w:tcPr>
          <w:p w14:paraId="307AE901" w14:textId="22DE6268" w:rsidR="005746EC" w:rsidRPr="00D7050A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6.0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81</w:t>
            </w:r>
          </w:p>
        </w:tc>
        <w:tc>
          <w:tcPr>
            <w:tcW w:w="583" w:type="pct"/>
            <w:noWrap/>
            <w:hideMark/>
          </w:tcPr>
          <w:p w14:paraId="7649A9EB" w14:textId="56F3EC72" w:rsidR="005746EC" w:rsidRPr="00D7050A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2.75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103" w:type="pct"/>
            <w:noWrap/>
            <w:hideMark/>
          </w:tcPr>
          <w:p w14:paraId="7DBEB5E3" w14:textId="4FA7A951" w:rsidR="005746EC" w:rsidRPr="00CA0ED9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2.00</w:t>
            </w:r>
            <w:r w:rsidR="00D7050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  <w:tr w:rsidR="005746EC" w14:paraId="42300BB7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  <w:hideMark/>
          </w:tcPr>
          <w:p w14:paraId="04479B5F" w14:textId="77777777" w:rsidR="005746EC" w:rsidRDefault="005746EC" w:rsidP="1E51D97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31/1/2020</w:t>
            </w:r>
          </w:p>
        </w:tc>
        <w:tc>
          <w:tcPr>
            <w:tcW w:w="583" w:type="pct"/>
            <w:noWrap/>
            <w:hideMark/>
          </w:tcPr>
          <w:p w14:paraId="4A20359F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4.317</w:t>
            </w:r>
          </w:p>
        </w:tc>
        <w:tc>
          <w:tcPr>
            <w:tcW w:w="578" w:type="pct"/>
            <w:noWrap/>
            <w:hideMark/>
          </w:tcPr>
          <w:p w14:paraId="50B5F1BF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21.622</w:t>
            </w:r>
          </w:p>
        </w:tc>
        <w:tc>
          <w:tcPr>
            <w:tcW w:w="583" w:type="pct"/>
            <w:noWrap/>
            <w:hideMark/>
          </w:tcPr>
          <w:p w14:paraId="6F08162F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7.572</w:t>
            </w:r>
          </w:p>
        </w:tc>
        <w:tc>
          <w:tcPr>
            <w:tcW w:w="583" w:type="pct"/>
            <w:noWrap/>
            <w:hideMark/>
          </w:tcPr>
          <w:p w14:paraId="2447F533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5.553</w:t>
            </w:r>
          </w:p>
        </w:tc>
        <w:tc>
          <w:tcPr>
            <w:tcW w:w="583" w:type="pct"/>
            <w:noWrap/>
            <w:hideMark/>
          </w:tcPr>
          <w:p w14:paraId="77965D32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2.654</w:t>
            </w:r>
          </w:p>
        </w:tc>
        <w:tc>
          <w:tcPr>
            <w:tcW w:w="1103" w:type="pct"/>
            <w:noWrap/>
            <w:hideMark/>
          </w:tcPr>
          <w:p w14:paraId="46BC55B0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41.816</w:t>
            </w:r>
          </w:p>
        </w:tc>
      </w:tr>
      <w:tr w:rsidR="005746EC" w14:paraId="72BB046F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  <w:hideMark/>
          </w:tcPr>
          <w:p w14:paraId="483E4FF6" w14:textId="77777777" w:rsidR="005746EC" w:rsidRDefault="005746EC" w:rsidP="1E51D97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29/2/2020</w:t>
            </w:r>
          </w:p>
        </w:tc>
        <w:tc>
          <w:tcPr>
            <w:tcW w:w="583" w:type="pct"/>
            <w:noWrap/>
            <w:hideMark/>
          </w:tcPr>
          <w:p w14:paraId="198E5A19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3.987</w:t>
            </w:r>
          </w:p>
        </w:tc>
        <w:tc>
          <w:tcPr>
            <w:tcW w:w="578" w:type="pct"/>
            <w:noWrap/>
            <w:hideMark/>
          </w:tcPr>
          <w:p w14:paraId="052340BC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21.894</w:t>
            </w:r>
          </w:p>
        </w:tc>
        <w:tc>
          <w:tcPr>
            <w:tcW w:w="583" w:type="pct"/>
            <w:noWrap/>
            <w:hideMark/>
          </w:tcPr>
          <w:p w14:paraId="347722FF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7.943</w:t>
            </w:r>
          </w:p>
        </w:tc>
        <w:tc>
          <w:tcPr>
            <w:tcW w:w="583" w:type="pct"/>
            <w:noWrap/>
            <w:hideMark/>
          </w:tcPr>
          <w:p w14:paraId="59865B0A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5.811</w:t>
            </w:r>
          </w:p>
        </w:tc>
        <w:tc>
          <w:tcPr>
            <w:tcW w:w="583" w:type="pct"/>
            <w:noWrap/>
            <w:hideMark/>
          </w:tcPr>
          <w:p w14:paraId="125F76A3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2.592</w:t>
            </w:r>
          </w:p>
        </w:tc>
        <w:tc>
          <w:tcPr>
            <w:tcW w:w="1103" w:type="pct"/>
            <w:noWrap/>
            <w:hideMark/>
          </w:tcPr>
          <w:p w14:paraId="6C221636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42.414</w:t>
            </w:r>
          </w:p>
        </w:tc>
      </w:tr>
      <w:tr w:rsidR="005746EC" w14:paraId="417EA4B4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  <w:hideMark/>
          </w:tcPr>
          <w:p w14:paraId="0BA6090B" w14:textId="77777777" w:rsidR="005746EC" w:rsidRDefault="005746EC" w:rsidP="1E51D97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31/3/2020</w:t>
            </w:r>
          </w:p>
        </w:tc>
        <w:tc>
          <w:tcPr>
            <w:tcW w:w="583" w:type="pct"/>
            <w:noWrap/>
            <w:hideMark/>
          </w:tcPr>
          <w:p w14:paraId="7BB5A211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3.472</w:t>
            </w:r>
          </w:p>
        </w:tc>
        <w:tc>
          <w:tcPr>
            <w:tcW w:w="578" w:type="pct"/>
            <w:noWrap/>
            <w:hideMark/>
          </w:tcPr>
          <w:p w14:paraId="0217536D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21.147</w:t>
            </w:r>
          </w:p>
        </w:tc>
        <w:tc>
          <w:tcPr>
            <w:tcW w:w="583" w:type="pct"/>
            <w:noWrap/>
            <w:hideMark/>
          </w:tcPr>
          <w:p w14:paraId="53E829C7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7.505</w:t>
            </w:r>
          </w:p>
        </w:tc>
        <w:tc>
          <w:tcPr>
            <w:tcW w:w="583" w:type="pct"/>
            <w:noWrap/>
            <w:hideMark/>
          </w:tcPr>
          <w:p w14:paraId="0C97A572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5.593</w:t>
            </w:r>
          </w:p>
        </w:tc>
        <w:tc>
          <w:tcPr>
            <w:tcW w:w="583" w:type="pct"/>
            <w:noWrap/>
            <w:hideMark/>
          </w:tcPr>
          <w:p w14:paraId="30B2AAFB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2.330</w:t>
            </w:r>
          </w:p>
        </w:tc>
        <w:tc>
          <w:tcPr>
            <w:tcW w:w="1103" w:type="pct"/>
            <w:noWrap/>
            <w:hideMark/>
          </w:tcPr>
          <w:p w14:paraId="71C584A5" w14:textId="77777777" w:rsidR="005746EC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40.139</w:t>
            </w:r>
          </w:p>
        </w:tc>
      </w:tr>
      <w:tr w:rsidR="005746EC" w14:paraId="26E496A4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  <w:hideMark/>
          </w:tcPr>
          <w:p w14:paraId="3281637C" w14:textId="77777777" w:rsidR="005746EC" w:rsidRDefault="005746EC" w:rsidP="1E51D97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30/4/2020</w:t>
            </w:r>
          </w:p>
        </w:tc>
        <w:tc>
          <w:tcPr>
            <w:tcW w:w="583" w:type="pct"/>
            <w:noWrap/>
            <w:hideMark/>
          </w:tcPr>
          <w:p w14:paraId="28D25A93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3.033</w:t>
            </w:r>
          </w:p>
        </w:tc>
        <w:tc>
          <w:tcPr>
            <w:tcW w:w="578" w:type="pct"/>
            <w:noWrap/>
            <w:hideMark/>
          </w:tcPr>
          <w:p w14:paraId="28E97AAB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20.532</w:t>
            </w:r>
          </w:p>
        </w:tc>
        <w:tc>
          <w:tcPr>
            <w:tcW w:w="583" w:type="pct"/>
            <w:noWrap/>
            <w:hideMark/>
          </w:tcPr>
          <w:p w14:paraId="2013AD9E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7.195</w:t>
            </w:r>
          </w:p>
        </w:tc>
        <w:tc>
          <w:tcPr>
            <w:tcW w:w="583" w:type="pct"/>
            <w:noWrap/>
            <w:hideMark/>
          </w:tcPr>
          <w:p w14:paraId="2DF8426B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5.333</w:t>
            </w:r>
          </w:p>
        </w:tc>
        <w:tc>
          <w:tcPr>
            <w:tcW w:w="583" w:type="pct"/>
            <w:noWrap/>
            <w:hideMark/>
          </w:tcPr>
          <w:p w14:paraId="2818C94E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2.095</w:t>
            </w:r>
          </w:p>
        </w:tc>
        <w:tc>
          <w:tcPr>
            <w:tcW w:w="1103" w:type="pct"/>
            <w:noWrap/>
            <w:hideMark/>
          </w:tcPr>
          <w:p w14:paraId="54D91417" w14:textId="77777777" w:rsidR="005746EC" w:rsidRDefault="005746EC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38.284</w:t>
            </w:r>
          </w:p>
        </w:tc>
      </w:tr>
      <w:tr w:rsidR="005746EC" w14:paraId="6D73F557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  <w:hideMark/>
          </w:tcPr>
          <w:p w14:paraId="2A73D4B7" w14:textId="77777777" w:rsidR="005746EC" w:rsidRDefault="005746EC" w:rsidP="1E51D97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31/5/2020</w:t>
            </w:r>
          </w:p>
        </w:tc>
        <w:tc>
          <w:tcPr>
            <w:tcW w:w="583" w:type="pct"/>
            <w:noWrap/>
            <w:hideMark/>
          </w:tcPr>
          <w:p w14:paraId="38B440BB" w14:textId="77777777" w:rsidR="005746EC" w:rsidRPr="0007368B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2.813</w:t>
            </w:r>
          </w:p>
        </w:tc>
        <w:tc>
          <w:tcPr>
            <w:tcW w:w="578" w:type="pct"/>
            <w:noWrap/>
            <w:hideMark/>
          </w:tcPr>
          <w:p w14:paraId="76240E03" w14:textId="77777777" w:rsidR="005746EC" w:rsidRPr="0007368B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19.298</w:t>
            </w:r>
          </w:p>
        </w:tc>
        <w:tc>
          <w:tcPr>
            <w:tcW w:w="583" w:type="pct"/>
            <w:noWrap/>
            <w:hideMark/>
          </w:tcPr>
          <w:p w14:paraId="603A7F40" w14:textId="77777777" w:rsidR="005746EC" w:rsidRPr="0007368B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6.794</w:t>
            </w:r>
          </w:p>
        </w:tc>
        <w:tc>
          <w:tcPr>
            <w:tcW w:w="583" w:type="pct"/>
            <w:noWrap/>
            <w:hideMark/>
          </w:tcPr>
          <w:p w14:paraId="3F30A553" w14:textId="77777777" w:rsidR="005746EC" w:rsidRPr="0007368B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5.080</w:t>
            </w:r>
          </w:p>
        </w:tc>
        <w:tc>
          <w:tcPr>
            <w:tcW w:w="583" w:type="pct"/>
            <w:noWrap/>
            <w:hideMark/>
          </w:tcPr>
          <w:p w14:paraId="48432A48" w14:textId="77777777" w:rsidR="005746EC" w:rsidRPr="0007368B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1.874</w:t>
            </w:r>
          </w:p>
        </w:tc>
        <w:tc>
          <w:tcPr>
            <w:tcW w:w="1103" w:type="pct"/>
            <w:noWrap/>
            <w:hideMark/>
          </w:tcPr>
          <w:p w14:paraId="1F5726B0" w14:textId="1B95EB7E" w:rsidR="005746EC" w:rsidRPr="0007368B" w:rsidRDefault="005746EC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00E53214"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5</w:t>
            </w:r>
            <w:r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0E53214" w:rsidRPr="000736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962</w:t>
            </w:r>
          </w:p>
        </w:tc>
      </w:tr>
      <w:tr w:rsidR="0007368B" w14:paraId="3CDEBEBF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</w:tcPr>
          <w:p w14:paraId="6C91EDED" w14:textId="65602099" w:rsidR="0007368B" w:rsidRPr="1E51D979" w:rsidRDefault="0007368B" w:rsidP="1E51D97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30/6/2020</w:t>
            </w:r>
          </w:p>
        </w:tc>
        <w:tc>
          <w:tcPr>
            <w:tcW w:w="583" w:type="pct"/>
            <w:noWrap/>
          </w:tcPr>
          <w:p w14:paraId="35619103" w14:textId="4F16A614" w:rsidR="0007368B" w:rsidRPr="00097234" w:rsidRDefault="0007368B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972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2.422</w:t>
            </w:r>
          </w:p>
        </w:tc>
        <w:tc>
          <w:tcPr>
            <w:tcW w:w="578" w:type="pct"/>
            <w:noWrap/>
          </w:tcPr>
          <w:p w14:paraId="7B04F9ED" w14:textId="4A356FA5" w:rsidR="0007368B" w:rsidRPr="00097234" w:rsidRDefault="0007368B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972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17.425</w:t>
            </w:r>
          </w:p>
        </w:tc>
        <w:tc>
          <w:tcPr>
            <w:tcW w:w="583" w:type="pct"/>
            <w:noWrap/>
          </w:tcPr>
          <w:p w14:paraId="08F4F123" w14:textId="3944A19A" w:rsidR="0007368B" w:rsidRPr="00097234" w:rsidRDefault="0007368B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972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6.641</w:t>
            </w:r>
          </w:p>
        </w:tc>
        <w:tc>
          <w:tcPr>
            <w:tcW w:w="583" w:type="pct"/>
            <w:noWrap/>
          </w:tcPr>
          <w:p w14:paraId="37D37EE4" w14:textId="2C6DC53D" w:rsidR="0007368B" w:rsidRPr="00097234" w:rsidRDefault="0007368B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972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4.871</w:t>
            </w:r>
          </w:p>
        </w:tc>
        <w:tc>
          <w:tcPr>
            <w:tcW w:w="583" w:type="pct"/>
            <w:noWrap/>
          </w:tcPr>
          <w:p w14:paraId="47B7CCFD" w14:textId="60B37B9F" w:rsidR="0007368B" w:rsidRPr="00097234" w:rsidRDefault="0007368B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972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1.589</w:t>
            </w:r>
          </w:p>
        </w:tc>
        <w:tc>
          <w:tcPr>
            <w:tcW w:w="1103" w:type="pct"/>
            <w:noWrap/>
          </w:tcPr>
          <w:p w14:paraId="713FEFC8" w14:textId="1CC3B82C" w:rsidR="0007368B" w:rsidRPr="00097234" w:rsidRDefault="0007368B" w:rsidP="0065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972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33.066</w:t>
            </w:r>
          </w:p>
        </w:tc>
      </w:tr>
      <w:tr w:rsidR="004C205D" w14:paraId="05F25BB2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</w:tcPr>
          <w:p w14:paraId="3A73CC9D" w14:textId="2E104CF4" w:rsidR="004C205D" w:rsidRPr="004C205D" w:rsidRDefault="004C205D" w:rsidP="1E51D97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31/7/2020</w:t>
            </w:r>
          </w:p>
        </w:tc>
        <w:tc>
          <w:tcPr>
            <w:tcW w:w="583" w:type="pct"/>
            <w:noWrap/>
          </w:tcPr>
          <w:p w14:paraId="077D6E1E" w14:textId="744398EA" w:rsidR="004C205D" w:rsidRPr="002D1E40" w:rsidRDefault="00097234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2.227</w:t>
            </w:r>
          </w:p>
        </w:tc>
        <w:tc>
          <w:tcPr>
            <w:tcW w:w="578" w:type="pct"/>
            <w:noWrap/>
          </w:tcPr>
          <w:p w14:paraId="71F62885" w14:textId="4AD5448D" w:rsidR="004C205D" w:rsidRPr="002D1E40" w:rsidRDefault="00097234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15.855</w:t>
            </w:r>
          </w:p>
        </w:tc>
        <w:tc>
          <w:tcPr>
            <w:tcW w:w="583" w:type="pct"/>
            <w:noWrap/>
          </w:tcPr>
          <w:p w14:paraId="0B7D7C4B" w14:textId="79D3D4DA" w:rsidR="004C205D" w:rsidRPr="002D1E40" w:rsidRDefault="00097234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5.513</w:t>
            </w:r>
          </w:p>
        </w:tc>
        <w:tc>
          <w:tcPr>
            <w:tcW w:w="583" w:type="pct"/>
            <w:noWrap/>
          </w:tcPr>
          <w:p w14:paraId="6815F407" w14:textId="288B86BA" w:rsidR="004C205D" w:rsidRPr="002D1E40" w:rsidRDefault="00097234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4.529</w:t>
            </w:r>
          </w:p>
        </w:tc>
        <w:tc>
          <w:tcPr>
            <w:tcW w:w="583" w:type="pct"/>
            <w:noWrap/>
          </w:tcPr>
          <w:p w14:paraId="2D3FA5E2" w14:textId="252F7ECD" w:rsidR="004C205D" w:rsidRPr="002D1E40" w:rsidRDefault="00097234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1.354</w:t>
            </w:r>
          </w:p>
        </w:tc>
        <w:tc>
          <w:tcPr>
            <w:tcW w:w="1103" w:type="pct"/>
            <w:noWrap/>
          </w:tcPr>
          <w:p w14:paraId="7DCB93CF" w14:textId="4E495545" w:rsidR="004C205D" w:rsidRPr="002D1E40" w:rsidRDefault="00097234" w:rsidP="0065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2</w:t>
            </w:r>
            <w:r w:rsidR="00373BE1"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  <w:r w:rsidR="00373BE1" w:rsidRPr="002D1E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579</w:t>
            </w:r>
          </w:p>
        </w:tc>
      </w:tr>
      <w:tr w:rsidR="002D1E40" w14:paraId="5EE13064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</w:tcPr>
          <w:p w14:paraId="23AEAB45" w14:textId="7542ECF8" w:rsidR="002D1E40" w:rsidRPr="002D1E40" w:rsidRDefault="002D1E40" w:rsidP="002D1E4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31/8/2020</w:t>
            </w:r>
          </w:p>
        </w:tc>
        <w:tc>
          <w:tcPr>
            <w:tcW w:w="583" w:type="pct"/>
            <w:noWrap/>
          </w:tcPr>
          <w:p w14:paraId="7EED3E38" w14:textId="77703B65" w:rsidR="002D1E40" w:rsidRPr="005A313B" w:rsidRDefault="002D1E40" w:rsidP="002D1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A313B">
              <w:rPr>
                <w:rFonts w:asciiTheme="minorHAnsi" w:hAnsiTheme="minorHAnsi" w:cstheme="minorHAnsi"/>
                <w:sz w:val="22"/>
                <w:szCs w:val="22"/>
              </w:rPr>
              <w:t>2.069</w:t>
            </w:r>
          </w:p>
        </w:tc>
        <w:tc>
          <w:tcPr>
            <w:tcW w:w="578" w:type="pct"/>
            <w:noWrap/>
          </w:tcPr>
          <w:p w14:paraId="6E78E779" w14:textId="27A386BB" w:rsidR="002D1E40" w:rsidRPr="005A313B" w:rsidRDefault="002D1E40" w:rsidP="002D1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A313B">
              <w:rPr>
                <w:rFonts w:asciiTheme="minorHAnsi" w:hAnsiTheme="minorHAnsi" w:cstheme="minorHAnsi"/>
                <w:sz w:val="22"/>
                <w:szCs w:val="22"/>
              </w:rPr>
              <w:t>14.802</w:t>
            </w:r>
          </w:p>
        </w:tc>
        <w:tc>
          <w:tcPr>
            <w:tcW w:w="583" w:type="pct"/>
            <w:noWrap/>
          </w:tcPr>
          <w:p w14:paraId="2F54F3FC" w14:textId="47748348" w:rsidR="002D1E40" w:rsidRPr="005A313B" w:rsidRDefault="002D1E40" w:rsidP="002D1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A313B">
              <w:rPr>
                <w:rFonts w:asciiTheme="minorHAnsi" w:hAnsiTheme="minorHAnsi" w:cstheme="minorHAnsi"/>
                <w:sz w:val="22"/>
                <w:szCs w:val="22"/>
              </w:rPr>
              <w:t>5.218</w:t>
            </w:r>
          </w:p>
        </w:tc>
        <w:tc>
          <w:tcPr>
            <w:tcW w:w="583" w:type="pct"/>
            <w:noWrap/>
          </w:tcPr>
          <w:p w14:paraId="6920DB18" w14:textId="5BDD48B5" w:rsidR="002D1E40" w:rsidRPr="005A313B" w:rsidRDefault="002D1E40" w:rsidP="002D1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A313B">
              <w:rPr>
                <w:rFonts w:asciiTheme="minorHAnsi" w:hAnsiTheme="minorHAnsi" w:cstheme="minorHAnsi"/>
                <w:sz w:val="22"/>
                <w:szCs w:val="22"/>
              </w:rPr>
              <w:t>4.025</w:t>
            </w:r>
          </w:p>
        </w:tc>
        <w:tc>
          <w:tcPr>
            <w:tcW w:w="583" w:type="pct"/>
            <w:noWrap/>
          </w:tcPr>
          <w:p w14:paraId="2C820BAD" w14:textId="533B22A4" w:rsidR="002D1E40" w:rsidRPr="005A313B" w:rsidRDefault="002D1E40" w:rsidP="002D1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A313B">
              <w:rPr>
                <w:rFonts w:asciiTheme="minorHAnsi" w:hAnsiTheme="minorHAnsi" w:cstheme="minorHAnsi"/>
                <w:sz w:val="22"/>
                <w:szCs w:val="22"/>
              </w:rPr>
              <w:t>1.241</w:t>
            </w:r>
          </w:p>
        </w:tc>
        <w:tc>
          <w:tcPr>
            <w:tcW w:w="1103" w:type="pct"/>
            <w:noWrap/>
          </w:tcPr>
          <w:p w14:paraId="1406AB2A" w14:textId="7E7B8CAD" w:rsidR="002D1E40" w:rsidRPr="005A313B" w:rsidRDefault="002D1E40" w:rsidP="002D1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5A313B">
              <w:rPr>
                <w:rFonts w:asciiTheme="minorHAnsi" w:hAnsiTheme="minorHAnsi" w:cstheme="minorHAnsi"/>
                <w:sz w:val="22"/>
                <w:szCs w:val="22"/>
              </w:rPr>
              <w:t>27.576</w:t>
            </w:r>
          </w:p>
        </w:tc>
      </w:tr>
      <w:tr w:rsidR="005A313B" w14:paraId="064BCEAA" w14:textId="77777777" w:rsidTr="217BE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</w:tcPr>
          <w:p w14:paraId="75892D75" w14:textId="5A3153EA" w:rsidR="005A313B" w:rsidRDefault="005A313B" w:rsidP="005A313B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30/9/2020</w:t>
            </w:r>
          </w:p>
        </w:tc>
        <w:tc>
          <w:tcPr>
            <w:tcW w:w="583" w:type="pct"/>
            <w:noWrap/>
          </w:tcPr>
          <w:p w14:paraId="2AA1D678" w14:textId="3CD5546B" w:rsidR="005A313B" w:rsidRPr="005A313B" w:rsidRDefault="005A313B" w:rsidP="005A3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1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1.664</w:t>
            </w:r>
          </w:p>
        </w:tc>
        <w:tc>
          <w:tcPr>
            <w:tcW w:w="578" w:type="pct"/>
            <w:noWrap/>
          </w:tcPr>
          <w:p w14:paraId="1DAD81E7" w14:textId="5F145626" w:rsidR="005A313B" w:rsidRPr="005A313B" w:rsidRDefault="005A313B" w:rsidP="005A3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1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10.422</w:t>
            </w:r>
          </w:p>
        </w:tc>
        <w:tc>
          <w:tcPr>
            <w:tcW w:w="583" w:type="pct"/>
            <w:noWrap/>
          </w:tcPr>
          <w:p w14:paraId="245D3943" w14:textId="2A39E25F" w:rsidR="005A313B" w:rsidRPr="005A313B" w:rsidRDefault="005A313B" w:rsidP="005A3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1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4.693</w:t>
            </w:r>
          </w:p>
        </w:tc>
        <w:tc>
          <w:tcPr>
            <w:tcW w:w="583" w:type="pct"/>
            <w:noWrap/>
          </w:tcPr>
          <w:p w14:paraId="276A779D" w14:textId="09AE25F0" w:rsidR="005A313B" w:rsidRPr="005A313B" w:rsidRDefault="005A313B" w:rsidP="005A3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1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3.572</w:t>
            </w:r>
          </w:p>
        </w:tc>
        <w:tc>
          <w:tcPr>
            <w:tcW w:w="583" w:type="pct"/>
            <w:noWrap/>
          </w:tcPr>
          <w:p w14:paraId="3A7B8552" w14:textId="78F23057" w:rsidR="005A313B" w:rsidRPr="005A313B" w:rsidRDefault="005A313B" w:rsidP="005A3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1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1.072</w:t>
            </w:r>
          </w:p>
        </w:tc>
        <w:tc>
          <w:tcPr>
            <w:tcW w:w="1103" w:type="pct"/>
            <w:noWrap/>
          </w:tcPr>
          <w:p w14:paraId="2FB678FA" w14:textId="174963CF" w:rsidR="005A313B" w:rsidRPr="005A313B" w:rsidRDefault="0023660A" w:rsidP="005A3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6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21.564</w:t>
            </w:r>
          </w:p>
        </w:tc>
      </w:tr>
      <w:tr w:rsidR="005A313B" w14:paraId="09008BA3" w14:textId="77777777" w:rsidTr="217BE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noWrap/>
            <w:hideMark/>
          </w:tcPr>
          <w:p w14:paraId="14980EC8" w14:textId="77777777" w:rsidR="005A313B" w:rsidRPr="005746EC" w:rsidRDefault="005A313B" w:rsidP="005A313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Διαφορά 2020</w:t>
            </w:r>
          </w:p>
        </w:tc>
        <w:tc>
          <w:tcPr>
            <w:tcW w:w="583" w:type="pct"/>
            <w:noWrap/>
            <w:hideMark/>
          </w:tcPr>
          <w:p w14:paraId="287BD205" w14:textId="263215B2" w:rsidR="005A313B" w:rsidRPr="002D1E40" w:rsidRDefault="005A313B" w:rsidP="217BE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-5</w:t>
            </w:r>
            <w:r w:rsidR="71A479C0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43B1076D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578" w:type="pct"/>
            <w:noWrap/>
            <w:hideMark/>
          </w:tcPr>
          <w:p w14:paraId="3134C89C" w14:textId="7B76E581" w:rsidR="005A313B" w:rsidRPr="002D1E40" w:rsidRDefault="005A313B" w:rsidP="217BE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</w:t>
            </w:r>
            <w:r w:rsidR="792A29B9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6954B575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583" w:type="pct"/>
            <w:noWrap/>
            <w:hideMark/>
          </w:tcPr>
          <w:p w14:paraId="5100C464" w14:textId="5B9E2FB0" w:rsidR="005A313B" w:rsidRPr="002D1E40" w:rsidRDefault="005A313B" w:rsidP="217BE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-4</w:t>
            </w:r>
            <w:r w:rsidR="2446EC19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7286D7BA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583" w:type="pct"/>
            <w:noWrap/>
            <w:hideMark/>
          </w:tcPr>
          <w:p w14:paraId="257B0141" w14:textId="38FEE898" w:rsidR="005A313B" w:rsidRPr="002D1E40" w:rsidRDefault="005A313B" w:rsidP="217BE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-4</w:t>
            </w:r>
            <w:r w:rsidR="506D58F7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2AE6DFBA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583" w:type="pct"/>
            <w:noWrap/>
            <w:hideMark/>
          </w:tcPr>
          <w:p w14:paraId="7AEBD4AE" w14:textId="5BEABD9D" w:rsidR="005A313B" w:rsidRPr="002D1E40" w:rsidRDefault="005A313B" w:rsidP="217BE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  <w:lang w:val="en-US"/>
              </w:rPr>
            </w:pP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-6</w:t>
            </w:r>
            <w:r w:rsidR="4C2AF480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6DF79AF0"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217BE4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03" w:type="pct"/>
            <w:noWrap/>
            <w:hideMark/>
          </w:tcPr>
          <w:p w14:paraId="0E7DBE77" w14:textId="0B86B40D" w:rsidR="005A313B" w:rsidRPr="002D1E40" w:rsidRDefault="005A313B" w:rsidP="217BE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000000"/>
                <w:sz w:val="22"/>
                <w:szCs w:val="22"/>
              </w:rPr>
            </w:pP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0023660A" w:rsidRPr="217BE448">
              <w:rPr>
                <w:rFonts w:asciiTheme="minorHAnsi" w:hAnsiTheme="minorHAnsi" w:cstheme="minorBidi"/>
                <w:sz w:val="22"/>
                <w:szCs w:val="22"/>
              </w:rPr>
              <w:t>48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2DB7EB96" w:rsidRPr="217BE448">
              <w:rPr>
                <w:rFonts w:asciiTheme="minorHAnsi" w:hAnsiTheme="minorHAnsi" w:cstheme="minorBidi"/>
                <w:sz w:val="22"/>
                <w:szCs w:val="22"/>
              </w:rPr>
              <w:t>7</w:t>
            </w:r>
            <w:r w:rsidRPr="217BE448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</w:tr>
    </w:tbl>
    <w:p w14:paraId="17E21682" w14:textId="1223FB83" w:rsidR="005746EC" w:rsidRDefault="005746EC" w:rsidP="1E51D979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* Συμπεριλαμβάνονται και τα </w:t>
      </w:r>
      <w:r w:rsidR="007A27B8">
        <w:rPr>
          <w:rFonts w:ascii="Calibri" w:eastAsia="Calibri" w:hAnsi="Calibri" w:cs="Calibri"/>
          <w:i/>
          <w:iCs/>
          <w:sz w:val="22"/>
          <w:szCs w:val="22"/>
        </w:rPr>
        <w:t>λοιπά</w:t>
      </w: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 νησιά.</w:t>
      </w:r>
    </w:p>
    <w:p w14:paraId="7806B79A" w14:textId="77777777" w:rsidR="00AB6FC6" w:rsidRDefault="00AB6FC6" w:rsidP="3485461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4AC3EC" w14:textId="551682A1" w:rsidR="00BB0D9F" w:rsidRPr="00AB6FC6" w:rsidRDefault="00AB6FC6" w:rsidP="3485461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Σε σχέση με την αντίστοιχη ημερομηνία του 2019 (30/9/2019), οι διαμένοντες στα νησιά ήταν</w:t>
      </w:r>
      <w:r w:rsidR="00130FB0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για το 2020</w:t>
      </w:r>
      <w:r w:rsidR="00130FB0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μειωμένοι κατά </w:t>
      </w:r>
      <w:r w:rsidR="00802985">
        <w:rPr>
          <w:rFonts w:ascii="Calibri" w:eastAsia="Calibri" w:hAnsi="Calibri" w:cs="Calibri"/>
          <w:sz w:val="22"/>
          <w:szCs w:val="22"/>
        </w:rPr>
        <w:t>29</w:t>
      </w:r>
      <w:r>
        <w:rPr>
          <w:rFonts w:ascii="Calibri" w:eastAsia="Calibri" w:hAnsi="Calibri" w:cs="Calibri"/>
          <w:sz w:val="22"/>
          <w:szCs w:val="22"/>
        </w:rPr>
        <w:t>%.</w:t>
      </w:r>
    </w:p>
    <w:p w14:paraId="4C85A3EB" w14:textId="77777777" w:rsidR="00AB6FC6" w:rsidRDefault="00AB6FC6" w:rsidP="3485461D">
      <w:pPr>
        <w:jc w:val="both"/>
        <w:rPr>
          <w:rFonts w:eastAsia="Calibri"/>
        </w:rPr>
      </w:pPr>
    </w:p>
    <w:tbl>
      <w:tblPr>
        <w:tblStyle w:val="ListTable4-Accent1"/>
        <w:tblW w:w="10494" w:type="dxa"/>
        <w:tblLook w:val="04A0" w:firstRow="1" w:lastRow="0" w:firstColumn="1" w:lastColumn="0" w:noHBand="0" w:noVBand="1"/>
      </w:tblPr>
      <w:tblGrid>
        <w:gridCol w:w="1936"/>
        <w:gridCol w:w="1188"/>
        <w:gridCol w:w="1188"/>
        <w:gridCol w:w="1188"/>
        <w:gridCol w:w="1188"/>
        <w:gridCol w:w="1188"/>
        <w:gridCol w:w="1353"/>
        <w:gridCol w:w="1265"/>
      </w:tblGrid>
      <w:tr w:rsidR="00372CFD" w14:paraId="3F2F779D" w14:textId="77777777" w:rsidTr="0037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vAlign w:val="center"/>
            <w:hideMark/>
          </w:tcPr>
          <w:p w14:paraId="0550368E" w14:textId="77777777" w:rsidR="00372CFD" w:rsidRPr="00372CFD" w:rsidRDefault="00372CFD" w:rsidP="00372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2CFD">
              <w:rPr>
                <w:rFonts w:ascii="Calibri" w:hAnsi="Calibri" w:cs="Calibri"/>
                <w:sz w:val="22"/>
                <w:szCs w:val="22"/>
              </w:rPr>
              <w:t>ΣΥΝΟΛΙΚΑ ΔΙΑΜΕΝΟΝΤΕΣ</w:t>
            </w:r>
          </w:p>
        </w:tc>
        <w:tc>
          <w:tcPr>
            <w:tcW w:w="1188" w:type="dxa"/>
            <w:noWrap/>
            <w:vAlign w:val="center"/>
            <w:hideMark/>
          </w:tcPr>
          <w:p w14:paraId="7149922A" w14:textId="77777777" w:rsidR="00372CFD" w:rsidRPr="00372CFD" w:rsidRDefault="00372CFD" w:rsidP="00372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2CFD">
              <w:rPr>
                <w:rFonts w:ascii="Calibri" w:hAnsi="Calibri" w:cs="Calibri"/>
                <w:sz w:val="22"/>
                <w:szCs w:val="22"/>
              </w:rPr>
              <w:t>ΚΩΣ</w:t>
            </w:r>
          </w:p>
        </w:tc>
        <w:tc>
          <w:tcPr>
            <w:tcW w:w="1188" w:type="dxa"/>
            <w:noWrap/>
            <w:vAlign w:val="center"/>
            <w:hideMark/>
          </w:tcPr>
          <w:p w14:paraId="2E795862" w14:textId="77777777" w:rsidR="00372CFD" w:rsidRPr="00372CFD" w:rsidRDefault="00372CFD" w:rsidP="00372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2CFD">
              <w:rPr>
                <w:rFonts w:ascii="Calibri" w:hAnsi="Calibri" w:cs="Calibri"/>
                <w:sz w:val="22"/>
                <w:szCs w:val="22"/>
              </w:rPr>
              <w:t>ΛΕΣΒΟΣ</w:t>
            </w:r>
          </w:p>
        </w:tc>
        <w:tc>
          <w:tcPr>
            <w:tcW w:w="1188" w:type="dxa"/>
            <w:noWrap/>
            <w:vAlign w:val="center"/>
            <w:hideMark/>
          </w:tcPr>
          <w:p w14:paraId="00407CA6" w14:textId="77777777" w:rsidR="00372CFD" w:rsidRPr="00372CFD" w:rsidRDefault="00372CFD" w:rsidP="00372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2CFD">
              <w:rPr>
                <w:rFonts w:ascii="Calibri" w:hAnsi="Calibri" w:cs="Calibri"/>
                <w:sz w:val="22"/>
                <w:szCs w:val="22"/>
              </w:rPr>
              <w:t>ΣΑΜΟΣ</w:t>
            </w:r>
          </w:p>
        </w:tc>
        <w:tc>
          <w:tcPr>
            <w:tcW w:w="1188" w:type="dxa"/>
            <w:noWrap/>
            <w:vAlign w:val="center"/>
            <w:hideMark/>
          </w:tcPr>
          <w:p w14:paraId="44FAA600" w14:textId="77777777" w:rsidR="00372CFD" w:rsidRPr="00372CFD" w:rsidRDefault="00372CFD" w:rsidP="00372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2CFD">
              <w:rPr>
                <w:rFonts w:ascii="Calibri" w:hAnsi="Calibri" w:cs="Calibri"/>
                <w:sz w:val="22"/>
                <w:szCs w:val="22"/>
              </w:rPr>
              <w:t>ΧΙΟΣ</w:t>
            </w:r>
          </w:p>
        </w:tc>
        <w:tc>
          <w:tcPr>
            <w:tcW w:w="1188" w:type="dxa"/>
            <w:noWrap/>
            <w:vAlign w:val="center"/>
            <w:hideMark/>
          </w:tcPr>
          <w:p w14:paraId="5EBF2298" w14:textId="77777777" w:rsidR="00372CFD" w:rsidRPr="00372CFD" w:rsidRDefault="00372CFD" w:rsidP="00372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2CFD">
              <w:rPr>
                <w:rFonts w:ascii="Calibri" w:hAnsi="Calibri" w:cs="Calibri"/>
                <w:sz w:val="22"/>
                <w:szCs w:val="22"/>
              </w:rPr>
              <w:t>ΛΕΡΟΣ</w:t>
            </w:r>
          </w:p>
        </w:tc>
        <w:tc>
          <w:tcPr>
            <w:tcW w:w="1353" w:type="dxa"/>
            <w:noWrap/>
            <w:vAlign w:val="center"/>
            <w:hideMark/>
          </w:tcPr>
          <w:p w14:paraId="659F0C37" w14:textId="77777777" w:rsidR="00372CFD" w:rsidRPr="00372CFD" w:rsidRDefault="00372CFD" w:rsidP="00372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2CFD">
              <w:rPr>
                <w:rFonts w:ascii="Calibri" w:hAnsi="Calibri" w:cs="Calibri"/>
                <w:sz w:val="22"/>
                <w:szCs w:val="22"/>
              </w:rPr>
              <w:t>ΣΥΝΟΛΟ*</w:t>
            </w:r>
          </w:p>
        </w:tc>
        <w:tc>
          <w:tcPr>
            <w:tcW w:w="1265" w:type="dxa"/>
            <w:noWrap/>
            <w:vAlign w:val="center"/>
            <w:hideMark/>
          </w:tcPr>
          <w:p w14:paraId="21A48282" w14:textId="4EFF6320" w:rsidR="00372CFD" w:rsidRPr="00372CFD" w:rsidRDefault="00372CFD" w:rsidP="00372C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ΔΙΑΦΟΡΑ</w:t>
            </w:r>
            <w:r w:rsidRPr="00372CFD">
              <w:rPr>
                <w:rFonts w:ascii="Calibri" w:hAnsi="Calibri" w:cs="Calibri"/>
                <w:sz w:val="22"/>
                <w:szCs w:val="22"/>
              </w:rPr>
              <w:t xml:space="preserve"> με 2020**</w:t>
            </w:r>
          </w:p>
        </w:tc>
      </w:tr>
      <w:tr w:rsidR="00372CFD" w14:paraId="76D25250" w14:textId="77777777" w:rsidTr="005F5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174248E4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31/1/2019</w:t>
            </w:r>
          </w:p>
        </w:tc>
        <w:tc>
          <w:tcPr>
            <w:tcW w:w="1188" w:type="dxa"/>
            <w:noWrap/>
            <w:hideMark/>
          </w:tcPr>
          <w:p w14:paraId="64F30780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991</w:t>
            </w:r>
          </w:p>
        </w:tc>
        <w:tc>
          <w:tcPr>
            <w:tcW w:w="1188" w:type="dxa"/>
            <w:noWrap/>
            <w:hideMark/>
          </w:tcPr>
          <w:p w14:paraId="5A73ADF0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6.860</w:t>
            </w:r>
          </w:p>
        </w:tc>
        <w:tc>
          <w:tcPr>
            <w:tcW w:w="1188" w:type="dxa"/>
            <w:noWrap/>
            <w:hideMark/>
          </w:tcPr>
          <w:p w14:paraId="22E4B45E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3.935</w:t>
            </w:r>
          </w:p>
        </w:tc>
        <w:tc>
          <w:tcPr>
            <w:tcW w:w="1188" w:type="dxa"/>
            <w:noWrap/>
            <w:hideMark/>
          </w:tcPr>
          <w:p w14:paraId="3AE84E5E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1.642</w:t>
            </w:r>
          </w:p>
        </w:tc>
        <w:tc>
          <w:tcPr>
            <w:tcW w:w="1188" w:type="dxa"/>
            <w:noWrap/>
            <w:hideMark/>
          </w:tcPr>
          <w:p w14:paraId="7D134C47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1.187</w:t>
            </w:r>
          </w:p>
        </w:tc>
        <w:tc>
          <w:tcPr>
            <w:tcW w:w="1353" w:type="dxa"/>
            <w:noWrap/>
            <w:hideMark/>
          </w:tcPr>
          <w:p w14:paraId="686241B7" w14:textId="38303D49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14.673</w:t>
            </w:r>
          </w:p>
        </w:tc>
        <w:tc>
          <w:tcPr>
            <w:tcW w:w="1265" w:type="dxa"/>
            <w:noWrap/>
            <w:hideMark/>
          </w:tcPr>
          <w:p w14:paraId="1C80087D" w14:textId="35FAA0BF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42321D77" w14:textId="77777777" w:rsidTr="005F53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7DACBC06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29/2/2019</w:t>
            </w:r>
          </w:p>
        </w:tc>
        <w:tc>
          <w:tcPr>
            <w:tcW w:w="1188" w:type="dxa"/>
            <w:noWrap/>
            <w:hideMark/>
          </w:tcPr>
          <w:p w14:paraId="66B620D9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944</w:t>
            </w:r>
          </w:p>
        </w:tc>
        <w:tc>
          <w:tcPr>
            <w:tcW w:w="1188" w:type="dxa"/>
            <w:noWrap/>
            <w:hideMark/>
          </w:tcPr>
          <w:p w14:paraId="7417099C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7.068</w:t>
            </w:r>
          </w:p>
        </w:tc>
        <w:tc>
          <w:tcPr>
            <w:tcW w:w="1188" w:type="dxa"/>
            <w:noWrap/>
            <w:hideMark/>
          </w:tcPr>
          <w:p w14:paraId="32D88B47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4.238</w:t>
            </w:r>
          </w:p>
        </w:tc>
        <w:tc>
          <w:tcPr>
            <w:tcW w:w="1188" w:type="dxa"/>
            <w:noWrap/>
            <w:hideMark/>
          </w:tcPr>
          <w:p w14:paraId="3863E1F5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1.640</w:t>
            </w:r>
          </w:p>
        </w:tc>
        <w:tc>
          <w:tcPr>
            <w:tcW w:w="1188" w:type="dxa"/>
            <w:noWrap/>
            <w:hideMark/>
          </w:tcPr>
          <w:p w14:paraId="6AE05290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1.148</w:t>
            </w:r>
          </w:p>
        </w:tc>
        <w:tc>
          <w:tcPr>
            <w:tcW w:w="1353" w:type="dxa"/>
            <w:noWrap/>
            <w:hideMark/>
          </w:tcPr>
          <w:p w14:paraId="3ACC40FE" w14:textId="7D9E6ED3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15.104</w:t>
            </w:r>
          </w:p>
        </w:tc>
        <w:tc>
          <w:tcPr>
            <w:tcW w:w="1265" w:type="dxa"/>
            <w:noWrap/>
            <w:hideMark/>
          </w:tcPr>
          <w:p w14:paraId="48E632A7" w14:textId="437FF22B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181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6E1C9A60" w14:textId="77777777" w:rsidTr="005F5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17A12E2F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31/3/2019</w:t>
            </w:r>
          </w:p>
        </w:tc>
        <w:tc>
          <w:tcPr>
            <w:tcW w:w="1188" w:type="dxa"/>
            <w:noWrap/>
            <w:hideMark/>
          </w:tcPr>
          <w:p w14:paraId="1D756D49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807</w:t>
            </w:r>
          </w:p>
        </w:tc>
        <w:tc>
          <w:tcPr>
            <w:tcW w:w="1188" w:type="dxa"/>
            <w:noWrap/>
            <w:hideMark/>
          </w:tcPr>
          <w:p w14:paraId="3CEE4371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7.105</w:t>
            </w:r>
          </w:p>
        </w:tc>
        <w:tc>
          <w:tcPr>
            <w:tcW w:w="1188" w:type="dxa"/>
            <w:noWrap/>
            <w:hideMark/>
          </w:tcPr>
          <w:p w14:paraId="1B9E0930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4.040</w:t>
            </w:r>
          </w:p>
        </w:tc>
        <w:tc>
          <w:tcPr>
            <w:tcW w:w="1188" w:type="dxa"/>
            <w:noWrap/>
            <w:hideMark/>
          </w:tcPr>
          <w:p w14:paraId="18D346B0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1.548</w:t>
            </w:r>
          </w:p>
        </w:tc>
        <w:tc>
          <w:tcPr>
            <w:tcW w:w="1188" w:type="dxa"/>
            <w:noWrap/>
            <w:hideMark/>
          </w:tcPr>
          <w:p w14:paraId="7C4B9604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1.048</w:t>
            </w:r>
          </w:p>
        </w:tc>
        <w:tc>
          <w:tcPr>
            <w:tcW w:w="1353" w:type="dxa"/>
            <w:noWrap/>
            <w:hideMark/>
          </w:tcPr>
          <w:p w14:paraId="7AC70D9D" w14:textId="6F8038D1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14.619</w:t>
            </w:r>
          </w:p>
        </w:tc>
        <w:tc>
          <w:tcPr>
            <w:tcW w:w="1265" w:type="dxa"/>
            <w:noWrap/>
            <w:hideMark/>
          </w:tcPr>
          <w:p w14:paraId="41622B1C" w14:textId="07D4EE59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3CD271D2" w14:textId="77777777" w:rsidTr="005F53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5A5B4079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30/4/2019</w:t>
            </w:r>
          </w:p>
        </w:tc>
        <w:tc>
          <w:tcPr>
            <w:tcW w:w="1188" w:type="dxa"/>
            <w:noWrap/>
            <w:hideMark/>
          </w:tcPr>
          <w:p w14:paraId="79C53580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1.650</w:t>
            </w:r>
          </w:p>
        </w:tc>
        <w:tc>
          <w:tcPr>
            <w:tcW w:w="1188" w:type="dxa"/>
            <w:noWrap/>
            <w:hideMark/>
          </w:tcPr>
          <w:p w14:paraId="1DA25DA6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7.012</w:t>
            </w:r>
          </w:p>
        </w:tc>
        <w:tc>
          <w:tcPr>
            <w:tcW w:w="1188" w:type="dxa"/>
            <w:noWrap/>
            <w:hideMark/>
          </w:tcPr>
          <w:p w14:paraId="78EF5D60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3.377</w:t>
            </w:r>
          </w:p>
        </w:tc>
        <w:tc>
          <w:tcPr>
            <w:tcW w:w="1188" w:type="dxa"/>
            <w:noWrap/>
            <w:hideMark/>
          </w:tcPr>
          <w:p w14:paraId="11DE354C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1.735</w:t>
            </w:r>
          </w:p>
        </w:tc>
        <w:tc>
          <w:tcPr>
            <w:tcW w:w="1188" w:type="dxa"/>
            <w:noWrap/>
            <w:hideMark/>
          </w:tcPr>
          <w:p w14:paraId="14AF5D2F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1.098</w:t>
            </w:r>
          </w:p>
        </w:tc>
        <w:tc>
          <w:tcPr>
            <w:tcW w:w="1353" w:type="dxa"/>
            <w:noWrap/>
            <w:hideMark/>
          </w:tcPr>
          <w:p w14:paraId="26968CDF" w14:textId="53BEC616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14.929</w:t>
            </w:r>
          </w:p>
        </w:tc>
        <w:tc>
          <w:tcPr>
            <w:tcW w:w="1265" w:type="dxa"/>
            <w:noWrap/>
            <w:hideMark/>
          </w:tcPr>
          <w:p w14:paraId="78A714B6" w14:textId="2B7961C8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156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46995EA8" w14:textId="77777777" w:rsidTr="005F5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706547BF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31/5/2019</w:t>
            </w:r>
          </w:p>
        </w:tc>
        <w:tc>
          <w:tcPr>
            <w:tcW w:w="1188" w:type="dxa"/>
            <w:noWrap/>
            <w:hideMark/>
          </w:tcPr>
          <w:p w14:paraId="787E6F02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1.979</w:t>
            </w:r>
          </w:p>
        </w:tc>
        <w:tc>
          <w:tcPr>
            <w:tcW w:w="1188" w:type="dxa"/>
            <w:noWrap/>
            <w:hideMark/>
          </w:tcPr>
          <w:p w14:paraId="25758D0D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6.736</w:t>
            </w:r>
          </w:p>
        </w:tc>
        <w:tc>
          <w:tcPr>
            <w:tcW w:w="1188" w:type="dxa"/>
            <w:noWrap/>
            <w:hideMark/>
          </w:tcPr>
          <w:p w14:paraId="29B0DFCD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3.585</w:t>
            </w:r>
          </w:p>
        </w:tc>
        <w:tc>
          <w:tcPr>
            <w:tcW w:w="1188" w:type="dxa"/>
            <w:noWrap/>
            <w:hideMark/>
          </w:tcPr>
          <w:p w14:paraId="0186782B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2.034</w:t>
            </w:r>
          </w:p>
        </w:tc>
        <w:tc>
          <w:tcPr>
            <w:tcW w:w="1188" w:type="dxa"/>
            <w:noWrap/>
            <w:hideMark/>
          </w:tcPr>
          <w:p w14:paraId="1EBCC20B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1.259</w:t>
            </w:r>
          </w:p>
        </w:tc>
        <w:tc>
          <w:tcPr>
            <w:tcW w:w="1353" w:type="dxa"/>
            <w:noWrap/>
            <w:hideMark/>
          </w:tcPr>
          <w:p w14:paraId="4A6CF138" w14:textId="2DC0BDE2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15.640</w:t>
            </w:r>
          </w:p>
        </w:tc>
        <w:tc>
          <w:tcPr>
            <w:tcW w:w="1265" w:type="dxa"/>
            <w:noWrap/>
            <w:hideMark/>
          </w:tcPr>
          <w:p w14:paraId="506ED2CA" w14:textId="23C0DFC7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23FC1F17" w14:textId="77777777" w:rsidTr="005F53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04D1339E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30/6/2019</w:t>
            </w:r>
          </w:p>
        </w:tc>
        <w:tc>
          <w:tcPr>
            <w:tcW w:w="1188" w:type="dxa"/>
            <w:noWrap/>
            <w:hideMark/>
          </w:tcPr>
          <w:p w14:paraId="68B5ED0B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1.970</w:t>
            </w:r>
          </w:p>
        </w:tc>
        <w:tc>
          <w:tcPr>
            <w:tcW w:w="1188" w:type="dxa"/>
            <w:noWrap/>
            <w:hideMark/>
          </w:tcPr>
          <w:p w14:paraId="2653A520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7.909</w:t>
            </w:r>
          </w:p>
        </w:tc>
        <w:tc>
          <w:tcPr>
            <w:tcW w:w="1188" w:type="dxa"/>
            <w:noWrap/>
            <w:hideMark/>
          </w:tcPr>
          <w:p w14:paraId="71F28634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3.729</w:t>
            </w:r>
          </w:p>
        </w:tc>
        <w:tc>
          <w:tcPr>
            <w:tcW w:w="1188" w:type="dxa"/>
            <w:noWrap/>
            <w:hideMark/>
          </w:tcPr>
          <w:p w14:paraId="001360F8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2.149</w:t>
            </w:r>
          </w:p>
        </w:tc>
        <w:tc>
          <w:tcPr>
            <w:tcW w:w="1188" w:type="dxa"/>
            <w:noWrap/>
            <w:hideMark/>
          </w:tcPr>
          <w:p w14:paraId="027BC91D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1.350</w:t>
            </w:r>
          </w:p>
        </w:tc>
        <w:tc>
          <w:tcPr>
            <w:tcW w:w="1353" w:type="dxa"/>
            <w:noWrap/>
            <w:hideMark/>
          </w:tcPr>
          <w:p w14:paraId="61DF07CB" w14:textId="7F9478BF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17.198</w:t>
            </w:r>
          </w:p>
        </w:tc>
        <w:tc>
          <w:tcPr>
            <w:tcW w:w="1265" w:type="dxa"/>
            <w:noWrap/>
            <w:hideMark/>
          </w:tcPr>
          <w:p w14:paraId="443AEF53" w14:textId="78316026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572CF3D9" w14:textId="77777777" w:rsidTr="005F5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1A418A54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31/7/2019</w:t>
            </w:r>
          </w:p>
        </w:tc>
        <w:tc>
          <w:tcPr>
            <w:tcW w:w="1188" w:type="dxa"/>
            <w:noWrap/>
            <w:hideMark/>
          </w:tcPr>
          <w:p w14:paraId="5F646B3E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2.409</w:t>
            </w:r>
          </w:p>
        </w:tc>
        <w:tc>
          <w:tcPr>
            <w:tcW w:w="1188" w:type="dxa"/>
            <w:noWrap/>
            <w:hideMark/>
          </w:tcPr>
          <w:p w14:paraId="2A73023D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9.469</w:t>
            </w:r>
          </w:p>
        </w:tc>
        <w:tc>
          <w:tcPr>
            <w:tcW w:w="1188" w:type="dxa"/>
            <w:noWrap/>
            <w:hideMark/>
          </w:tcPr>
          <w:p w14:paraId="1929BA66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3.754</w:t>
            </w:r>
          </w:p>
        </w:tc>
        <w:tc>
          <w:tcPr>
            <w:tcW w:w="1188" w:type="dxa"/>
            <w:noWrap/>
            <w:hideMark/>
          </w:tcPr>
          <w:p w14:paraId="70E0A588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2.609</w:t>
            </w:r>
          </w:p>
        </w:tc>
        <w:tc>
          <w:tcPr>
            <w:tcW w:w="1188" w:type="dxa"/>
            <w:noWrap/>
            <w:hideMark/>
          </w:tcPr>
          <w:p w14:paraId="753B415F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1.390</w:t>
            </w:r>
          </w:p>
        </w:tc>
        <w:tc>
          <w:tcPr>
            <w:tcW w:w="1353" w:type="dxa"/>
            <w:noWrap/>
            <w:hideMark/>
          </w:tcPr>
          <w:p w14:paraId="7D47DA29" w14:textId="35662FF5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19.746</w:t>
            </w:r>
          </w:p>
        </w:tc>
        <w:tc>
          <w:tcPr>
            <w:tcW w:w="1265" w:type="dxa"/>
            <w:noWrap/>
            <w:hideMark/>
          </w:tcPr>
          <w:p w14:paraId="48895273" w14:textId="47B2D92C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30FDBD57" w14:textId="77777777" w:rsidTr="005F53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72939F26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31/8/2019</w:t>
            </w:r>
          </w:p>
        </w:tc>
        <w:tc>
          <w:tcPr>
            <w:tcW w:w="1188" w:type="dxa"/>
            <w:noWrap/>
            <w:hideMark/>
          </w:tcPr>
          <w:p w14:paraId="244D7469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2.930</w:t>
            </w:r>
          </w:p>
        </w:tc>
        <w:tc>
          <w:tcPr>
            <w:tcW w:w="1188" w:type="dxa"/>
            <w:noWrap/>
            <w:hideMark/>
          </w:tcPr>
          <w:p w14:paraId="4A77A082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12.494</w:t>
            </w:r>
          </w:p>
        </w:tc>
        <w:tc>
          <w:tcPr>
            <w:tcW w:w="1188" w:type="dxa"/>
            <w:noWrap/>
            <w:hideMark/>
          </w:tcPr>
          <w:p w14:paraId="6A557630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4.642</w:t>
            </w:r>
          </w:p>
        </w:tc>
        <w:tc>
          <w:tcPr>
            <w:tcW w:w="1188" w:type="dxa"/>
            <w:noWrap/>
            <w:hideMark/>
          </w:tcPr>
          <w:p w14:paraId="6BA3FCE8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3.054</w:t>
            </w:r>
          </w:p>
        </w:tc>
        <w:tc>
          <w:tcPr>
            <w:tcW w:w="1188" w:type="dxa"/>
            <w:noWrap/>
            <w:hideMark/>
          </w:tcPr>
          <w:p w14:paraId="0D2A3896" w14:textId="77777777" w:rsidR="00372CFD" w:rsidRPr="00802985" w:rsidRDefault="00372CFD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1.503</w:t>
            </w:r>
          </w:p>
        </w:tc>
        <w:tc>
          <w:tcPr>
            <w:tcW w:w="1353" w:type="dxa"/>
            <w:noWrap/>
            <w:hideMark/>
          </w:tcPr>
          <w:p w14:paraId="27C97FFA" w14:textId="4E0CADD2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24.735</w:t>
            </w:r>
          </w:p>
        </w:tc>
        <w:tc>
          <w:tcPr>
            <w:tcW w:w="1265" w:type="dxa"/>
            <w:noWrap/>
            <w:hideMark/>
          </w:tcPr>
          <w:p w14:paraId="783F571C" w14:textId="451881C1" w:rsidR="00372CFD" w:rsidRPr="00802985" w:rsidRDefault="00802985" w:rsidP="00372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372CFD"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372CFD" w14:paraId="25BC94C3" w14:textId="77777777" w:rsidTr="005F5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noWrap/>
            <w:vAlign w:val="center"/>
            <w:hideMark/>
          </w:tcPr>
          <w:p w14:paraId="1155894D" w14:textId="77777777" w:rsidR="00372CFD" w:rsidRDefault="00372CFD" w:rsidP="00372C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30/9/2019</w:t>
            </w:r>
          </w:p>
        </w:tc>
        <w:tc>
          <w:tcPr>
            <w:tcW w:w="1188" w:type="dxa"/>
            <w:noWrap/>
            <w:hideMark/>
          </w:tcPr>
          <w:p w14:paraId="19810885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3.763</w:t>
            </w:r>
          </w:p>
        </w:tc>
        <w:tc>
          <w:tcPr>
            <w:tcW w:w="1188" w:type="dxa"/>
            <w:noWrap/>
            <w:hideMark/>
          </w:tcPr>
          <w:p w14:paraId="06309CFA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14.765</w:t>
            </w:r>
          </w:p>
        </w:tc>
        <w:tc>
          <w:tcPr>
            <w:tcW w:w="1188" w:type="dxa"/>
            <w:noWrap/>
            <w:hideMark/>
          </w:tcPr>
          <w:p w14:paraId="1202E150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6.040</w:t>
            </w:r>
          </w:p>
        </w:tc>
        <w:tc>
          <w:tcPr>
            <w:tcW w:w="1188" w:type="dxa"/>
            <w:noWrap/>
            <w:hideMark/>
          </w:tcPr>
          <w:p w14:paraId="138A8046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3.765</w:t>
            </w:r>
          </w:p>
        </w:tc>
        <w:tc>
          <w:tcPr>
            <w:tcW w:w="1188" w:type="dxa"/>
            <w:noWrap/>
            <w:hideMark/>
          </w:tcPr>
          <w:p w14:paraId="4367B879" w14:textId="77777777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1.948</w:t>
            </w:r>
          </w:p>
        </w:tc>
        <w:tc>
          <w:tcPr>
            <w:tcW w:w="1353" w:type="dxa"/>
            <w:noWrap/>
            <w:hideMark/>
          </w:tcPr>
          <w:p w14:paraId="7D1CD8E3" w14:textId="0AF03936" w:rsidR="00372CFD" w:rsidRPr="00802985" w:rsidRDefault="00802985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30.381</w:t>
            </w:r>
          </w:p>
        </w:tc>
        <w:tc>
          <w:tcPr>
            <w:tcW w:w="1265" w:type="dxa"/>
            <w:noWrap/>
            <w:hideMark/>
          </w:tcPr>
          <w:p w14:paraId="56B981FC" w14:textId="017D12DC" w:rsidR="00372CFD" w:rsidRPr="00802985" w:rsidRDefault="00372CFD" w:rsidP="00372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02985" w:rsidRPr="0080298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802985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E87EF9A" w14:textId="77777777" w:rsidR="00372CFD" w:rsidRDefault="00372CFD" w:rsidP="00372CFD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* Συμπεριλαμβάνονται και τα </w:t>
      </w:r>
      <w:r>
        <w:rPr>
          <w:rFonts w:ascii="Calibri" w:eastAsia="Calibri" w:hAnsi="Calibri" w:cs="Calibri"/>
          <w:i/>
          <w:iCs/>
          <w:sz w:val="22"/>
          <w:szCs w:val="22"/>
        </w:rPr>
        <w:t>λοιπά</w:t>
      </w:r>
      <w:r w:rsidRPr="1E51D979">
        <w:rPr>
          <w:rFonts w:ascii="Calibri" w:eastAsia="Calibri" w:hAnsi="Calibri" w:cs="Calibri"/>
          <w:i/>
          <w:iCs/>
          <w:sz w:val="22"/>
          <w:szCs w:val="22"/>
        </w:rPr>
        <w:t xml:space="preserve"> νησιά.</w:t>
      </w:r>
    </w:p>
    <w:p w14:paraId="2C0A85BC" w14:textId="701841C3" w:rsidR="00372CFD" w:rsidRPr="00372CFD" w:rsidRDefault="00372CFD" w:rsidP="3485461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6C00">
        <w:rPr>
          <w:rFonts w:asciiTheme="minorHAnsi" w:hAnsiTheme="minorHAnsi" w:cstheme="minorHAnsi"/>
          <w:i/>
          <w:iCs/>
          <w:sz w:val="22"/>
          <w:szCs w:val="22"/>
        </w:rPr>
        <w:t>** Υπολογίζεται η διαφορά του ΣΥΝΟΛΟΥ με την αντίστοιχη ημερομηνία του 2020</w:t>
      </w:r>
    </w:p>
    <w:p w14:paraId="0BB166E1" w14:textId="77777777" w:rsidR="00EF43D1" w:rsidRPr="00837898" w:rsidRDefault="00EF43D1" w:rsidP="008F491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8FC62D8" w14:textId="137618C3" w:rsidR="008F4911" w:rsidRPr="00EF43D1" w:rsidRDefault="008F7A6F" w:rsidP="008F491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D02B29">
        <w:rPr>
          <w:rFonts w:ascii="Calibri" w:eastAsia="Calibri" w:hAnsi="Calibri" w:cs="Calibri"/>
          <w:b/>
          <w:sz w:val="22"/>
          <w:szCs w:val="22"/>
          <w:lang w:val="en-US"/>
        </w:rPr>
        <w:t>IV</w:t>
      </w:r>
      <w:r w:rsidRPr="00D02B29">
        <w:rPr>
          <w:rFonts w:ascii="Calibri" w:eastAsia="Calibri" w:hAnsi="Calibri" w:cs="Calibri"/>
          <w:b/>
          <w:sz w:val="22"/>
          <w:szCs w:val="22"/>
        </w:rPr>
        <w:t>.</w:t>
      </w:r>
      <w:r w:rsidR="00343B74" w:rsidRPr="00D02B2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2B1A8C5E" w:rsidRPr="00D02B29">
        <w:rPr>
          <w:rFonts w:ascii="Calibri" w:eastAsia="Calibri" w:hAnsi="Calibri" w:cs="Calibri"/>
          <w:b/>
          <w:sz w:val="22"/>
          <w:szCs w:val="22"/>
        </w:rPr>
        <w:t>Επιστροφές</w:t>
      </w:r>
      <w:r w:rsidR="2F40E3D6" w:rsidRPr="00D02B29">
        <w:rPr>
          <w:rFonts w:ascii="Calibri" w:eastAsia="Calibri" w:hAnsi="Calibri" w:cs="Calibri"/>
          <w:b/>
          <w:sz w:val="22"/>
          <w:szCs w:val="22"/>
        </w:rPr>
        <w:t xml:space="preserve"> - Αποχωρήσεις</w:t>
      </w:r>
      <w:r w:rsidR="2F40E3D6" w:rsidRPr="183A61F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CEDB974" w14:textId="77777777" w:rsidR="00D52A93" w:rsidRPr="00EF43D1" w:rsidRDefault="00D52A93" w:rsidP="17E11EA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8CAAE59" w14:textId="4A000AA7" w:rsidR="35333F9E" w:rsidRPr="007D6F01" w:rsidRDefault="00700067" w:rsidP="35333F9E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2BB3C33D">
        <w:rPr>
          <w:rFonts w:ascii="Calibri" w:eastAsia="Calibri" w:hAnsi="Calibri" w:cs="Calibri"/>
          <w:sz w:val="22"/>
          <w:szCs w:val="22"/>
        </w:rPr>
        <w:t>Τ</w:t>
      </w:r>
      <w:r w:rsidR="0060124A">
        <w:rPr>
          <w:rFonts w:ascii="Calibri" w:eastAsia="Calibri" w:hAnsi="Calibri" w:cs="Calibri"/>
          <w:sz w:val="22"/>
          <w:szCs w:val="22"/>
        </w:rPr>
        <w:t>ον</w:t>
      </w:r>
      <w:r w:rsidR="00D52A93">
        <w:rPr>
          <w:rFonts w:ascii="Calibri" w:eastAsia="Calibri" w:hAnsi="Calibri" w:cs="Calibri"/>
          <w:sz w:val="22"/>
          <w:szCs w:val="22"/>
        </w:rPr>
        <w:t xml:space="preserve"> </w:t>
      </w:r>
      <w:r w:rsidR="0060124A">
        <w:rPr>
          <w:rFonts w:ascii="Calibri" w:eastAsia="Calibri" w:hAnsi="Calibri" w:cs="Calibri"/>
          <w:sz w:val="22"/>
          <w:szCs w:val="22"/>
        </w:rPr>
        <w:t>Σεπτέμβριο του</w:t>
      </w:r>
      <w:r w:rsidR="008E2892">
        <w:rPr>
          <w:rFonts w:ascii="Calibri" w:eastAsia="Calibri" w:hAnsi="Calibri" w:cs="Calibri"/>
          <w:sz w:val="22"/>
          <w:szCs w:val="22"/>
        </w:rPr>
        <w:t xml:space="preserve"> </w:t>
      </w:r>
      <w:r w:rsidR="79A76378" w:rsidRPr="049F87BD">
        <w:rPr>
          <w:rFonts w:ascii="Calibri" w:eastAsia="Calibri" w:hAnsi="Calibri" w:cs="Calibri"/>
          <w:sz w:val="22"/>
          <w:szCs w:val="22"/>
        </w:rPr>
        <w:t xml:space="preserve">2020 </w:t>
      </w:r>
      <w:r w:rsidRPr="2BB3C33D">
        <w:rPr>
          <w:rFonts w:ascii="Calibri" w:eastAsia="Calibri" w:hAnsi="Calibri" w:cs="Calibri"/>
          <w:sz w:val="22"/>
          <w:szCs w:val="22"/>
        </w:rPr>
        <w:t>ο</w:t>
      </w:r>
      <w:r w:rsidR="2169B957" w:rsidRPr="2BB3C33D">
        <w:rPr>
          <w:rFonts w:ascii="Calibri" w:eastAsia="Calibri" w:hAnsi="Calibri" w:cs="Calibri"/>
          <w:sz w:val="22"/>
          <w:szCs w:val="22"/>
        </w:rPr>
        <w:t>ι αποχωρήσεις</w:t>
      </w:r>
      <w:r w:rsidR="00FD4B70" w:rsidRPr="2BB3C33D">
        <w:rPr>
          <w:rFonts w:ascii="Calibri" w:eastAsia="Calibri" w:hAnsi="Calibri" w:cs="Calibri"/>
          <w:sz w:val="22"/>
          <w:szCs w:val="22"/>
        </w:rPr>
        <w:t xml:space="preserve"> από την Ελλάδα</w:t>
      </w:r>
      <w:r w:rsidR="00D066FA" w:rsidRPr="2BB3C33D">
        <w:rPr>
          <w:rFonts w:ascii="Calibri" w:eastAsia="Calibri" w:hAnsi="Calibri" w:cs="Calibri"/>
          <w:sz w:val="22"/>
          <w:szCs w:val="22"/>
        </w:rPr>
        <w:t xml:space="preserve"> </w:t>
      </w:r>
      <w:r w:rsidR="00F5312B" w:rsidRPr="2BB3C33D">
        <w:rPr>
          <w:rFonts w:ascii="Calibri" w:eastAsia="Calibri" w:hAnsi="Calibri" w:cs="Calibri"/>
          <w:sz w:val="22"/>
          <w:szCs w:val="22"/>
        </w:rPr>
        <w:t>προς τρίτες χώρες</w:t>
      </w:r>
      <w:r w:rsidR="00A03914" w:rsidRPr="2BB3C33D">
        <w:rPr>
          <w:rFonts w:ascii="Calibri" w:eastAsia="Calibri" w:hAnsi="Calibri" w:cs="Calibri"/>
          <w:sz w:val="22"/>
          <w:szCs w:val="22"/>
        </w:rPr>
        <w:t xml:space="preserve"> εκτός </w:t>
      </w:r>
      <w:r w:rsidR="7D7D02F6" w:rsidRPr="049F87BD">
        <w:rPr>
          <w:rFonts w:ascii="Calibri" w:eastAsia="Calibri" w:hAnsi="Calibri" w:cs="Calibri"/>
          <w:sz w:val="22"/>
          <w:szCs w:val="22"/>
        </w:rPr>
        <w:t xml:space="preserve">της </w:t>
      </w:r>
      <w:r w:rsidR="00A03914" w:rsidRPr="2BB3C33D">
        <w:rPr>
          <w:rFonts w:ascii="Calibri" w:eastAsia="Calibri" w:hAnsi="Calibri" w:cs="Calibri"/>
          <w:sz w:val="22"/>
          <w:szCs w:val="22"/>
        </w:rPr>
        <w:t>Ε.Ε.</w:t>
      </w:r>
      <w:r w:rsidR="00192217" w:rsidRPr="2BB3C33D">
        <w:rPr>
          <w:rFonts w:ascii="Calibri" w:eastAsia="Calibri" w:hAnsi="Calibri" w:cs="Calibri"/>
          <w:sz w:val="22"/>
          <w:szCs w:val="22"/>
        </w:rPr>
        <w:t>, καθώ</w:t>
      </w:r>
      <w:r w:rsidR="2879048C" w:rsidRPr="2BB3C33D">
        <w:rPr>
          <w:rFonts w:ascii="Calibri" w:eastAsia="Calibri" w:hAnsi="Calibri" w:cs="Calibri"/>
          <w:sz w:val="22"/>
          <w:szCs w:val="22"/>
        </w:rPr>
        <w:t>ς</w:t>
      </w:r>
      <w:r w:rsidR="008742E1" w:rsidRPr="2BB3C33D">
        <w:rPr>
          <w:rFonts w:ascii="Calibri" w:eastAsia="Calibri" w:hAnsi="Calibri" w:cs="Calibri"/>
          <w:sz w:val="22"/>
          <w:szCs w:val="22"/>
        </w:rPr>
        <w:t xml:space="preserve"> και προς χώρες μέλη της Ευρωπαϊκής Ένωσης </w:t>
      </w:r>
      <w:r w:rsidRPr="2BB3C33D">
        <w:rPr>
          <w:rFonts w:ascii="Calibri" w:eastAsia="Calibri" w:hAnsi="Calibri" w:cs="Calibri"/>
          <w:sz w:val="22"/>
          <w:szCs w:val="22"/>
        </w:rPr>
        <w:t>είναι οι εξής:</w:t>
      </w:r>
    </w:p>
    <w:p w14:paraId="45EAE691" w14:textId="77777777" w:rsidR="00E37295" w:rsidRPr="007D6F01" w:rsidRDefault="00E37295" w:rsidP="35333F9E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CE3F8A8" w14:textId="2D91F002" w:rsidR="00127E47" w:rsidRPr="007D6F01" w:rsidRDefault="00840568" w:rsidP="00CC6F01">
      <w:pPr>
        <w:pStyle w:val="ListParagraph"/>
        <w:numPr>
          <w:ilvl w:val="0"/>
          <w:numId w:val="28"/>
        </w:num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376</w:t>
      </w:r>
      <w:r w:rsidR="01F50FED" w:rsidRPr="171BB3D9">
        <w:rPr>
          <w:rFonts w:ascii="Calibri" w:eastAsia="Calibri" w:hAnsi="Calibri" w:cs="Calibri"/>
          <w:sz w:val="22"/>
          <w:szCs w:val="22"/>
        </w:rPr>
        <w:t xml:space="preserve"> α</w:t>
      </w:r>
      <w:r w:rsidR="00CD1337" w:rsidRPr="171BB3D9">
        <w:rPr>
          <w:rFonts w:ascii="Calibri" w:eastAsia="Calibri" w:hAnsi="Calibri" w:cs="Calibri"/>
          <w:sz w:val="22"/>
          <w:szCs w:val="22"/>
        </w:rPr>
        <w:t xml:space="preserve">ναγκαστικές απελάσεις </w:t>
      </w:r>
      <w:r w:rsidR="00491005" w:rsidRPr="171BB3D9">
        <w:rPr>
          <w:rFonts w:ascii="Calibri" w:eastAsia="Calibri" w:hAnsi="Calibri" w:cs="Calibri"/>
          <w:sz w:val="22"/>
          <w:szCs w:val="22"/>
        </w:rPr>
        <w:t xml:space="preserve">και επιστροφές </w:t>
      </w:r>
      <w:r w:rsidR="005D6092" w:rsidRPr="171BB3D9">
        <w:rPr>
          <w:rFonts w:ascii="Calibri" w:eastAsia="Calibri" w:hAnsi="Calibri" w:cs="Calibri"/>
          <w:sz w:val="22"/>
          <w:szCs w:val="22"/>
        </w:rPr>
        <w:t>υπηκόων τρίτων χωρών</w:t>
      </w:r>
      <w:r w:rsidR="00487FA0" w:rsidRPr="171BB3D9">
        <w:rPr>
          <w:rFonts w:ascii="Calibri" w:eastAsia="Calibri" w:hAnsi="Calibri" w:cs="Calibri"/>
          <w:sz w:val="22"/>
          <w:szCs w:val="22"/>
        </w:rPr>
        <w:t xml:space="preserve">, βάσει συμφωνιών της </w:t>
      </w:r>
      <w:r w:rsidR="00E9470F" w:rsidRPr="171BB3D9">
        <w:rPr>
          <w:rFonts w:ascii="Calibri" w:eastAsia="Calibri" w:hAnsi="Calibri" w:cs="Calibri"/>
          <w:sz w:val="22"/>
          <w:szCs w:val="22"/>
        </w:rPr>
        <w:t>Ευρωπαϊκής ένωσης, αλλά και διμερών συμφωνιών της χώρας μας.</w:t>
      </w:r>
    </w:p>
    <w:p w14:paraId="4572AA54" w14:textId="62C215A7" w:rsidR="008B523C" w:rsidRPr="007D6F01" w:rsidRDefault="00D848B2" w:rsidP="00CC6F01">
      <w:pPr>
        <w:pStyle w:val="ListParagraph"/>
        <w:numPr>
          <w:ilvl w:val="0"/>
          <w:numId w:val="28"/>
        </w:num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7D6F01">
        <w:rPr>
          <w:rFonts w:ascii="Calibri" w:eastAsia="Calibri" w:hAnsi="Calibri" w:cs="Calibri"/>
          <w:sz w:val="22"/>
          <w:szCs w:val="22"/>
        </w:rPr>
        <w:t xml:space="preserve">Επιστροφές στο </w:t>
      </w:r>
      <w:r w:rsidR="00AB0EA2" w:rsidRPr="007D6F01">
        <w:rPr>
          <w:rFonts w:ascii="Calibri" w:eastAsia="Calibri" w:hAnsi="Calibri" w:cs="Calibri"/>
          <w:sz w:val="22"/>
          <w:szCs w:val="22"/>
        </w:rPr>
        <w:t>πλαίσιο</w:t>
      </w:r>
      <w:r w:rsidRPr="007D6F01">
        <w:rPr>
          <w:rFonts w:ascii="Calibri" w:eastAsia="Calibri" w:hAnsi="Calibri" w:cs="Calibri"/>
          <w:sz w:val="22"/>
          <w:szCs w:val="22"/>
        </w:rPr>
        <w:t xml:space="preserve"> της κοινής δήλωσης ΕΕ </w:t>
      </w:r>
      <w:r w:rsidR="00E37295">
        <w:rPr>
          <w:rFonts w:ascii="Calibri" w:eastAsia="Calibri" w:hAnsi="Calibri" w:cs="Calibri"/>
          <w:sz w:val="22"/>
          <w:szCs w:val="22"/>
        </w:rPr>
        <w:t>-</w:t>
      </w:r>
      <w:r w:rsidRPr="007D6F01">
        <w:rPr>
          <w:rFonts w:ascii="Calibri" w:eastAsia="Calibri" w:hAnsi="Calibri" w:cs="Calibri"/>
          <w:sz w:val="22"/>
          <w:szCs w:val="22"/>
        </w:rPr>
        <w:t xml:space="preserve"> </w:t>
      </w:r>
      <w:r w:rsidR="00AB0EA2" w:rsidRPr="007D6F01">
        <w:rPr>
          <w:rFonts w:ascii="Calibri" w:eastAsia="Calibri" w:hAnsi="Calibri" w:cs="Calibri"/>
          <w:sz w:val="22"/>
          <w:szCs w:val="22"/>
        </w:rPr>
        <w:t>Τουρκίας δεν</w:t>
      </w:r>
      <w:r w:rsidR="00E8044A">
        <w:rPr>
          <w:rFonts w:ascii="Calibri" w:eastAsia="Calibri" w:hAnsi="Calibri" w:cs="Calibri"/>
          <w:sz w:val="22"/>
          <w:szCs w:val="22"/>
        </w:rPr>
        <w:t xml:space="preserve"> έχουν</w:t>
      </w:r>
      <w:r w:rsidR="00AB0EA2" w:rsidRPr="007D6F01">
        <w:rPr>
          <w:rFonts w:ascii="Calibri" w:eastAsia="Calibri" w:hAnsi="Calibri" w:cs="Calibri"/>
          <w:sz w:val="22"/>
          <w:szCs w:val="22"/>
        </w:rPr>
        <w:t xml:space="preserve"> πραγματ</w:t>
      </w:r>
      <w:r w:rsidR="00491005">
        <w:rPr>
          <w:rFonts w:ascii="Calibri" w:eastAsia="Calibri" w:hAnsi="Calibri" w:cs="Calibri"/>
          <w:sz w:val="22"/>
          <w:szCs w:val="22"/>
        </w:rPr>
        <w:t>οποι</w:t>
      </w:r>
      <w:r w:rsidR="00D23DDF">
        <w:rPr>
          <w:rFonts w:ascii="Calibri" w:eastAsia="Calibri" w:hAnsi="Calibri" w:cs="Calibri"/>
          <w:sz w:val="22"/>
          <w:szCs w:val="22"/>
        </w:rPr>
        <w:t>η</w:t>
      </w:r>
      <w:r w:rsidR="00E8044A">
        <w:rPr>
          <w:rFonts w:ascii="Calibri" w:eastAsia="Calibri" w:hAnsi="Calibri" w:cs="Calibri"/>
          <w:sz w:val="22"/>
          <w:szCs w:val="22"/>
        </w:rPr>
        <w:t>θεί</w:t>
      </w:r>
      <w:r w:rsidR="00AB0EA2" w:rsidRPr="007D6F01">
        <w:rPr>
          <w:rFonts w:ascii="Calibri" w:eastAsia="Calibri" w:hAnsi="Calibri" w:cs="Calibri"/>
          <w:sz w:val="22"/>
          <w:szCs w:val="22"/>
        </w:rPr>
        <w:t xml:space="preserve"> από τον Μάρτιο λόγω  του </w:t>
      </w:r>
      <w:proofErr w:type="spellStart"/>
      <w:r w:rsidR="00AB0EA2" w:rsidRPr="007D6F01">
        <w:rPr>
          <w:rFonts w:ascii="Calibri" w:eastAsia="Calibri" w:hAnsi="Calibri" w:cs="Calibri"/>
          <w:sz w:val="22"/>
          <w:szCs w:val="22"/>
        </w:rPr>
        <w:t>Covid</w:t>
      </w:r>
      <w:proofErr w:type="spellEnd"/>
      <w:r w:rsidR="00AB0EA2" w:rsidRPr="007D6F01">
        <w:rPr>
          <w:rFonts w:ascii="Calibri" w:eastAsia="Calibri" w:hAnsi="Calibri" w:cs="Calibri"/>
          <w:sz w:val="22"/>
          <w:szCs w:val="22"/>
        </w:rPr>
        <w:t xml:space="preserve"> -19. </w:t>
      </w:r>
      <w:r w:rsidR="00491005">
        <w:rPr>
          <w:rFonts w:ascii="Calibri" w:eastAsia="Calibri" w:hAnsi="Calibri" w:cs="Calibri"/>
          <w:sz w:val="22"/>
          <w:szCs w:val="22"/>
        </w:rPr>
        <w:t xml:space="preserve">Να σημειωθεί ότι παρά την </w:t>
      </w:r>
      <w:r w:rsidR="00D23DDF">
        <w:rPr>
          <w:rFonts w:ascii="Calibri" w:eastAsia="Calibri" w:hAnsi="Calibri" w:cs="Calibri"/>
          <w:sz w:val="22"/>
          <w:szCs w:val="22"/>
        </w:rPr>
        <w:t>άρση των μέτρων για την πανδημία, από 01/06</w:t>
      </w:r>
      <w:r w:rsidR="00491005">
        <w:rPr>
          <w:rFonts w:ascii="Calibri" w:eastAsia="Calibri" w:hAnsi="Calibri" w:cs="Calibri"/>
          <w:sz w:val="22"/>
          <w:szCs w:val="22"/>
        </w:rPr>
        <w:t xml:space="preserve"> δεν έχουν </w:t>
      </w:r>
      <w:r w:rsidR="00D23DDF">
        <w:rPr>
          <w:rFonts w:ascii="Calibri" w:eastAsia="Calibri" w:hAnsi="Calibri" w:cs="Calibri"/>
          <w:sz w:val="22"/>
          <w:szCs w:val="22"/>
        </w:rPr>
        <w:t>απαντηθεί</w:t>
      </w:r>
      <w:r w:rsidR="00491005">
        <w:rPr>
          <w:rFonts w:ascii="Calibri" w:eastAsia="Calibri" w:hAnsi="Calibri" w:cs="Calibri"/>
          <w:sz w:val="22"/>
          <w:szCs w:val="22"/>
        </w:rPr>
        <w:t xml:space="preserve"> τα αιτήματα αποστολών-επιστροφών των ελληνικών αρχών.</w:t>
      </w:r>
    </w:p>
    <w:p w14:paraId="4F7A3F9E" w14:textId="5877E2A6" w:rsidR="005D750E" w:rsidRPr="007D6F01" w:rsidRDefault="007C5F62" w:rsidP="00CC6F01">
      <w:pPr>
        <w:pStyle w:val="ListParagraph"/>
        <w:numPr>
          <w:ilvl w:val="0"/>
          <w:numId w:val="28"/>
        </w:num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352</w:t>
      </w:r>
      <w:r w:rsidR="34FE54DD" w:rsidRPr="7191DB54">
        <w:rPr>
          <w:rFonts w:ascii="Calibri" w:eastAsia="Calibri" w:hAnsi="Calibri" w:cs="Calibri"/>
          <w:sz w:val="22"/>
          <w:szCs w:val="22"/>
        </w:rPr>
        <w:t xml:space="preserve"> </w:t>
      </w:r>
      <w:r w:rsidR="543C2EF7" w:rsidRPr="7191DB54">
        <w:rPr>
          <w:rFonts w:ascii="Calibri" w:eastAsia="Calibri" w:hAnsi="Calibri" w:cs="Calibri"/>
          <w:sz w:val="22"/>
          <w:szCs w:val="22"/>
        </w:rPr>
        <w:t>ε</w:t>
      </w:r>
      <w:r w:rsidR="005D750E" w:rsidRPr="7191DB54">
        <w:rPr>
          <w:rFonts w:ascii="Calibri" w:eastAsia="Calibri" w:hAnsi="Calibri" w:cs="Calibri"/>
          <w:sz w:val="22"/>
          <w:szCs w:val="22"/>
        </w:rPr>
        <w:t>θελούσιες</w:t>
      </w:r>
      <w:r w:rsidR="005D750E" w:rsidRPr="21B8414C">
        <w:rPr>
          <w:rFonts w:ascii="Calibri" w:eastAsia="Calibri" w:hAnsi="Calibri" w:cs="Calibri"/>
          <w:sz w:val="22"/>
          <w:szCs w:val="22"/>
        </w:rPr>
        <w:t xml:space="preserve"> αναχωρήσεις μέσω ΔΟΜ</w:t>
      </w:r>
      <w:r w:rsidR="00127E47" w:rsidRPr="21B8414C">
        <w:rPr>
          <w:rFonts w:ascii="Calibri" w:eastAsia="Calibri" w:hAnsi="Calibri" w:cs="Calibri"/>
          <w:sz w:val="22"/>
          <w:szCs w:val="22"/>
        </w:rPr>
        <w:t>.</w:t>
      </w:r>
    </w:p>
    <w:p w14:paraId="076B912A" w14:textId="35CB09A5" w:rsidR="00A916F5" w:rsidRPr="007D6F01" w:rsidRDefault="00DF03A3" w:rsidP="00CC6F01">
      <w:pPr>
        <w:pStyle w:val="ListParagraph"/>
        <w:numPr>
          <w:ilvl w:val="0"/>
          <w:numId w:val="28"/>
        </w:num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86</w:t>
      </w:r>
      <w:r w:rsidR="0453ADA3" w:rsidRPr="21B8414C">
        <w:rPr>
          <w:rFonts w:ascii="Calibri" w:eastAsia="Calibri" w:hAnsi="Calibri" w:cs="Calibri"/>
          <w:sz w:val="22"/>
          <w:szCs w:val="22"/>
        </w:rPr>
        <w:t xml:space="preserve"> </w:t>
      </w:r>
      <w:r w:rsidR="00E530F7" w:rsidRPr="21B8414C">
        <w:rPr>
          <w:rFonts w:ascii="Calibri" w:eastAsia="Calibri" w:hAnsi="Calibri" w:cs="Calibri"/>
          <w:sz w:val="22"/>
          <w:szCs w:val="22"/>
        </w:rPr>
        <w:t xml:space="preserve">οικειοθελείς αναχωρήσεις </w:t>
      </w:r>
      <w:r w:rsidR="007E6EFB" w:rsidRPr="21B8414C">
        <w:rPr>
          <w:rFonts w:ascii="Calibri" w:eastAsia="Calibri" w:hAnsi="Calibri" w:cs="Calibri"/>
          <w:sz w:val="22"/>
          <w:szCs w:val="22"/>
        </w:rPr>
        <w:t xml:space="preserve">μεταναστών από τη χώρα μας προς τις χώρες </w:t>
      </w:r>
      <w:r w:rsidR="004C048A" w:rsidRPr="21B8414C">
        <w:rPr>
          <w:rFonts w:ascii="Calibri" w:eastAsia="Calibri" w:hAnsi="Calibri" w:cs="Calibri"/>
          <w:sz w:val="22"/>
          <w:szCs w:val="22"/>
        </w:rPr>
        <w:t>καταγωγής τους.</w:t>
      </w:r>
    </w:p>
    <w:p w14:paraId="48A43751" w14:textId="2697C682" w:rsidR="00AE0659" w:rsidRPr="00603C75" w:rsidRDefault="61EC3138" w:rsidP="7EDCF965">
      <w:pPr>
        <w:pStyle w:val="ListParagraph"/>
        <w:numPr>
          <w:ilvl w:val="0"/>
          <w:numId w:val="28"/>
        </w:num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EDCF965">
        <w:rPr>
          <w:rFonts w:ascii="Calibri" w:eastAsia="Calibri" w:hAnsi="Calibri" w:cs="Calibri"/>
          <w:sz w:val="22"/>
          <w:szCs w:val="22"/>
        </w:rPr>
        <w:t>180 μεταφορές προς κράτη-μέλη της Ευρωπαϊκής Ένωσης σ</w:t>
      </w:r>
      <w:r w:rsidR="0088488A" w:rsidRPr="7EDCF965">
        <w:rPr>
          <w:rFonts w:ascii="Calibri" w:eastAsia="Calibri" w:hAnsi="Calibri" w:cs="Calibri"/>
          <w:sz w:val="22"/>
          <w:szCs w:val="22"/>
        </w:rPr>
        <w:t>το</w:t>
      </w:r>
      <w:r w:rsidR="007B0B3E" w:rsidRPr="7EDCF965">
        <w:rPr>
          <w:rFonts w:ascii="Calibri" w:eastAsia="Calibri" w:hAnsi="Calibri" w:cs="Calibri"/>
          <w:sz w:val="22"/>
          <w:szCs w:val="22"/>
        </w:rPr>
        <w:t xml:space="preserve"> πλαίσιο του Κανονισμού του Δουβλίνου</w:t>
      </w:r>
    </w:p>
    <w:p w14:paraId="62B745BC" w14:textId="2C99544F" w:rsidR="00AE0659" w:rsidRPr="00603C75" w:rsidRDefault="000F403C" w:rsidP="7EDCF965">
      <w:pPr>
        <w:pStyle w:val="ListParagraph"/>
        <w:numPr>
          <w:ilvl w:val="0"/>
          <w:numId w:val="28"/>
        </w:numPr>
        <w:spacing w:line="257" w:lineRule="auto"/>
        <w:jc w:val="both"/>
        <w:rPr>
          <w:sz w:val="22"/>
          <w:szCs w:val="22"/>
        </w:rPr>
      </w:pPr>
      <w:r w:rsidRPr="7EDCF965">
        <w:rPr>
          <w:rFonts w:ascii="Calibri" w:eastAsia="Calibri" w:hAnsi="Calibri" w:cs="Calibri"/>
          <w:sz w:val="22"/>
          <w:szCs w:val="22"/>
        </w:rPr>
        <w:lastRenderedPageBreak/>
        <w:t>313</w:t>
      </w:r>
      <w:r w:rsidR="125099E2" w:rsidRPr="7EDCF965">
        <w:rPr>
          <w:rFonts w:ascii="Calibri" w:eastAsia="Calibri" w:hAnsi="Calibri" w:cs="Calibri"/>
          <w:sz w:val="22"/>
          <w:szCs w:val="22"/>
        </w:rPr>
        <w:t xml:space="preserve"> ανήλικοι</w:t>
      </w:r>
      <w:r w:rsidRPr="7EDCF965">
        <w:rPr>
          <w:rFonts w:ascii="Calibri" w:eastAsia="Calibri" w:hAnsi="Calibri" w:cs="Calibri"/>
          <w:sz w:val="22"/>
          <w:szCs w:val="22"/>
        </w:rPr>
        <w:t xml:space="preserve"> </w:t>
      </w:r>
      <w:r w:rsidR="00E9274D" w:rsidRPr="7EDCF965">
        <w:rPr>
          <w:rFonts w:ascii="Calibri" w:eastAsia="Calibri" w:hAnsi="Calibri" w:cs="Calibri"/>
          <w:sz w:val="22"/>
          <w:szCs w:val="22"/>
        </w:rPr>
        <w:t>με σοβαρ</w:t>
      </w:r>
      <w:r w:rsidR="0043044E" w:rsidRPr="7EDCF965">
        <w:rPr>
          <w:rFonts w:ascii="Calibri" w:eastAsia="Calibri" w:hAnsi="Calibri" w:cs="Calibri"/>
          <w:sz w:val="22"/>
          <w:szCs w:val="22"/>
        </w:rPr>
        <w:t xml:space="preserve">ή ιατρική πάθηση ή άλλη </w:t>
      </w:r>
      <w:proofErr w:type="spellStart"/>
      <w:r w:rsidR="0043044E" w:rsidRPr="7EDCF965">
        <w:rPr>
          <w:rFonts w:ascii="Calibri" w:eastAsia="Calibri" w:hAnsi="Calibri" w:cs="Calibri"/>
          <w:sz w:val="22"/>
          <w:szCs w:val="22"/>
        </w:rPr>
        <w:t>ευαλωτότητα</w:t>
      </w:r>
      <w:proofErr w:type="spellEnd"/>
      <w:r w:rsidR="00E9274D" w:rsidRPr="7EDCF965">
        <w:rPr>
          <w:rFonts w:ascii="Calibri" w:eastAsia="Calibri" w:hAnsi="Calibri" w:cs="Calibri"/>
          <w:sz w:val="22"/>
          <w:szCs w:val="22"/>
        </w:rPr>
        <w:t xml:space="preserve"> </w:t>
      </w:r>
      <w:r w:rsidR="0043044E" w:rsidRPr="7EDCF965">
        <w:rPr>
          <w:rFonts w:ascii="Calibri" w:eastAsia="Calibri" w:hAnsi="Calibri" w:cs="Calibri"/>
          <w:sz w:val="22"/>
          <w:szCs w:val="22"/>
        </w:rPr>
        <w:t>,</w:t>
      </w:r>
      <w:r w:rsidR="00A75555" w:rsidRPr="7EDCF965">
        <w:rPr>
          <w:rFonts w:ascii="Calibri" w:eastAsia="Calibri" w:hAnsi="Calibri" w:cs="Calibri"/>
          <w:sz w:val="22"/>
          <w:szCs w:val="22"/>
        </w:rPr>
        <w:t xml:space="preserve"> έχουν μεταφερθεί</w:t>
      </w:r>
      <w:r w:rsidR="0043044E" w:rsidRPr="7EDCF965">
        <w:rPr>
          <w:rFonts w:ascii="Calibri" w:eastAsia="Calibri" w:hAnsi="Calibri" w:cs="Calibri"/>
          <w:sz w:val="22"/>
          <w:szCs w:val="22"/>
        </w:rPr>
        <w:t>,</w:t>
      </w:r>
      <w:r w:rsidR="00A75555" w:rsidRPr="7EDCF965">
        <w:rPr>
          <w:rFonts w:ascii="Calibri" w:eastAsia="Calibri" w:hAnsi="Calibri" w:cs="Calibri"/>
          <w:sz w:val="22"/>
          <w:szCs w:val="22"/>
        </w:rPr>
        <w:t xml:space="preserve"> υπό την συνοδεία της οικογένειας τους </w:t>
      </w:r>
      <w:r w:rsidR="0F67B2D7" w:rsidRPr="7EDCF965">
        <w:rPr>
          <w:rFonts w:ascii="Calibri" w:eastAsia="Calibri" w:hAnsi="Calibri" w:cs="Calibri"/>
          <w:sz w:val="22"/>
          <w:szCs w:val="22"/>
        </w:rPr>
        <w:t xml:space="preserve">στην </w:t>
      </w:r>
      <w:r w:rsidR="00E10A49" w:rsidRPr="7EDCF965">
        <w:rPr>
          <w:rFonts w:ascii="Calibri" w:eastAsia="Calibri" w:hAnsi="Calibri" w:cs="Calibri"/>
          <w:sz w:val="22"/>
          <w:szCs w:val="22"/>
        </w:rPr>
        <w:t>Γερμανία</w:t>
      </w:r>
    </w:p>
    <w:p w14:paraId="264A6ABF" w14:textId="5E6CB97E" w:rsidR="00603C75" w:rsidRDefault="00E55503" w:rsidP="661DC3FA">
      <w:pPr>
        <w:pStyle w:val="ListParagraph"/>
        <w:numPr>
          <w:ilvl w:val="0"/>
          <w:numId w:val="28"/>
        </w:numPr>
        <w:spacing w:line="257" w:lineRule="auto"/>
        <w:jc w:val="both"/>
        <w:rPr>
          <w:sz w:val="22"/>
          <w:szCs w:val="22"/>
        </w:rPr>
      </w:pPr>
      <w:r w:rsidRPr="661DC3FA">
        <w:rPr>
          <w:rFonts w:ascii="Calibri" w:eastAsia="Calibri" w:hAnsi="Calibri" w:cs="Calibri"/>
          <w:sz w:val="22"/>
          <w:szCs w:val="22"/>
        </w:rPr>
        <w:t>53</w:t>
      </w:r>
      <w:r w:rsidR="6304D8B8" w:rsidRPr="661DC3FA">
        <w:rPr>
          <w:rFonts w:ascii="Calibri" w:eastAsia="Calibri" w:hAnsi="Calibri" w:cs="Calibri"/>
          <w:sz w:val="22"/>
          <w:szCs w:val="22"/>
        </w:rPr>
        <w:t xml:space="preserve"> ανήλικα αναχώρησαν με τ</w:t>
      </w:r>
      <w:r w:rsidR="00617447" w:rsidRPr="661DC3FA">
        <w:rPr>
          <w:rFonts w:ascii="Calibri" w:eastAsia="Calibri" w:hAnsi="Calibri" w:cs="Calibri"/>
          <w:sz w:val="22"/>
          <w:szCs w:val="22"/>
        </w:rPr>
        <w:t>ο πρόγραμμα της μετεγκατάστασης ασυνόδευτων ανηλίκων από την Ελλάδα</w:t>
      </w:r>
      <w:r w:rsidR="00DC6AEC" w:rsidRPr="661DC3FA">
        <w:rPr>
          <w:rFonts w:ascii="Calibri" w:eastAsia="Calibri" w:hAnsi="Calibri" w:cs="Calibri"/>
          <w:sz w:val="22"/>
          <w:szCs w:val="22"/>
        </w:rPr>
        <w:t xml:space="preserve"> </w:t>
      </w:r>
      <w:r w:rsidR="00B6408C" w:rsidRPr="661DC3FA">
        <w:rPr>
          <w:rFonts w:ascii="Calibri" w:eastAsia="Calibri" w:hAnsi="Calibri" w:cs="Calibri"/>
          <w:sz w:val="22"/>
          <w:szCs w:val="22"/>
        </w:rPr>
        <w:t>στη Γερμανία</w:t>
      </w:r>
    </w:p>
    <w:p w14:paraId="67A5DAB7" w14:textId="3560880D" w:rsidR="00603C75" w:rsidRDefault="005E540A" w:rsidP="661DC3FA">
      <w:pPr>
        <w:pStyle w:val="ListParagraph"/>
        <w:numPr>
          <w:ilvl w:val="0"/>
          <w:numId w:val="28"/>
        </w:num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144D09C2">
        <w:rPr>
          <w:rFonts w:ascii="Calibri" w:eastAsia="Calibri" w:hAnsi="Calibri" w:cs="Calibri"/>
          <w:sz w:val="22"/>
          <w:szCs w:val="22"/>
        </w:rPr>
        <w:t>169 αιτούντ</w:t>
      </w:r>
      <w:r w:rsidR="4AB5754D" w:rsidRPr="144D09C2">
        <w:rPr>
          <w:rFonts w:ascii="Calibri" w:eastAsia="Calibri" w:hAnsi="Calibri" w:cs="Calibri"/>
          <w:sz w:val="22"/>
          <w:szCs w:val="22"/>
        </w:rPr>
        <w:t xml:space="preserve">ες </w:t>
      </w:r>
      <w:r w:rsidR="006270C8" w:rsidRPr="144D09C2">
        <w:rPr>
          <w:rFonts w:ascii="Calibri" w:eastAsia="Calibri" w:hAnsi="Calibri" w:cs="Calibri"/>
          <w:sz w:val="22"/>
          <w:szCs w:val="22"/>
        </w:rPr>
        <w:t>άσυλο</w:t>
      </w:r>
      <w:r w:rsidR="00272BBB" w:rsidRPr="144D09C2">
        <w:rPr>
          <w:rFonts w:ascii="Calibri" w:eastAsia="Calibri" w:hAnsi="Calibri" w:cs="Calibri"/>
          <w:sz w:val="22"/>
          <w:szCs w:val="22"/>
        </w:rPr>
        <w:t xml:space="preserve"> αναχώρησ</w:t>
      </w:r>
      <w:r w:rsidR="6F4EF3E5" w:rsidRPr="144D09C2">
        <w:rPr>
          <w:rFonts w:ascii="Calibri" w:eastAsia="Calibri" w:hAnsi="Calibri" w:cs="Calibri"/>
          <w:sz w:val="22"/>
          <w:szCs w:val="22"/>
        </w:rPr>
        <w:t>αν στις</w:t>
      </w:r>
      <w:r w:rsidR="008A3519" w:rsidRPr="144D09C2">
        <w:rPr>
          <w:rFonts w:ascii="Calibri" w:eastAsia="Calibri" w:hAnsi="Calibri" w:cs="Calibri"/>
          <w:sz w:val="22"/>
          <w:szCs w:val="22"/>
        </w:rPr>
        <w:t xml:space="preserve"> 22-09</w:t>
      </w:r>
      <w:r w:rsidRPr="144D09C2">
        <w:rPr>
          <w:rFonts w:ascii="Calibri" w:eastAsia="Calibri" w:hAnsi="Calibri" w:cs="Calibri"/>
          <w:sz w:val="22"/>
          <w:szCs w:val="22"/>
        </w:rPr>
        <w:t xml:space="preserve"> </w:t>
      </w:r>
      <w:r w:rsidR="00272BBB" w:rsidRPr="144D09C2">
        <w:rPr>
          <w:rFonts w:ascii="Calibri" w:eastAsia="Calibri" w:hAnsi="Calibri" w:cs="Calibri"/>
          <w:sz w:val="22"/>
          <w:szCs w:val="22"/>
        </w:rPr>
        <w:t>για τη Γαλλία</w:t>
      </w:r>
      <w:r w:rsidR="00244F2E" w:rsidRPr="144D09C2">
        <w:rPr>
          <w:rFonts w:ascii="Calibri" w:eastAsia="Calibri" w:hAnsi="Calibri" w:cs="Calibri"/>
          <w:sz w:val="22"/>
          <w:szCs w:val="22"/>
        </w:rPr>
        <w:t xml:space="preserve">. </w:t>
      </w:r>
      <w:r w:rsidR="00886FBA" w:rsidRPr="144D09C2">
        <w:rPr>
          <w:rFonts w:ascii="Calibri" w:eastAsia="Calibri" w:hAnsi="Calibri" w:cs="Calibri"/>
          <w:sz w:val="22"/>
          <w:szCs w:val="22"/>
        </w:rPr>
        <w:t xml:space="preserve">Το πρόγραμμα </w:t>
      </w:r>
      <w:r w:rsidR="005F7A1A" w:rsidRPr="144D09C2">
        <w:rPr>
          <w:rFonts w:ascii="Calibri" w:eastAsia="Calibri" w:hAnsi="Calibri" w:cs="Calibri"/>
          <w:sz w:val="22"/>
          <w:szCs w:val="22"/>
        </w:rPr>
        <w:t xml:space="preserve">υλοποιήθηκε </w:t>
      </w:r>
      <w:r w:rsidR="00F1159F" w:rsidRPr="144D09C2">
        <w:rPr>
          <w:rFonts w:ascii="Calibri" w:eastAsia="Calibri" w:hAnsi="Calibri" w:cs="Calibri"/>
          <w:sz w:val="22"/>
          <w:szCs w:val="22"/>
        </w:rPr>
        <w:t>από την</w:t>
      </w:r>
      <w:r w:rsidR="00C93883" w:rsidRPr="144D09C2">
        <w:rPr>
          <w:rFonts w:ascii="Calibri" w:eastAsia="Calibri" w:hAnsi="Calibri" w:cs="Calibri"/>
          <w:sz w:val="22"/>
          <w:szCs w:val="22"/>
        </w:rPr>
        <w:t xml:space="preserve"> Ειδική Γραμματεία </w:t>
      </w:r>
      <w:r w:rsidR="00A835A9" w:rsidRPr="144D09C2">
        <w:rPr>
          <w:rFonts w:ascii="Calibri" w:eastAsia="Calibri" w:hAnsi="Calibri" w:cs="Calibri"/>
          <w:sz w:val="22"/>
          <w:szCs w:val="22"/>
        </w:rPr>
        <w:t xml:space="preserve">Προστασίας </w:t>
      </w:r>
      <w:r w:rsidR="00D033B2" w:rsidRPr="144D09C2">
        <w:rPr>
          <w:rFonts w:ascii="Calibri" w:eastAsia="Calibri" w:hAnsi="Calibri" w:cs="Calibri"/>
          <w:sz w:val="22"/>
          <w:szCs w:val="22"/>
        </w:rPr>
        <w:t>Ασυνόδευτων Ανηλίκων</w:t>
      </w:r>
      <w:r w:rsidR="0018143F" w:rsidRPr="144D09C2">
        <w:rPr>
          <w:rFonts w:ascii="Calibri" w:eastAsia="Calibri" w:hAnsi="Calibri" w:cs="Calibri"/>
          <w:sz w:val="22"/>
          <w:szCs w:val="22"/>
        </w:rPr>
        <w:t xml:space="preserve"> και την Υπηρεσία Ασύλου</w:t>
      </w:r>
      <w:r w:rsidR="00051365" w:rsidRPr="144D09C2">
        <w:rPr>
          <w:rFonts w:ascii="Calibri" w:eastAsia="Calibri" w:hAnsi="Calibri" w:cs="Calibri"/>
          <w:sz w:val="22"/>
          <w:szCs w:val="22"/>
        </w:rPr>
        <w:t xml:space="preserve"> σε συνεργασία με </w:t>
      </w:r>
      <w:r w:rsidR="00AE7D10" w:rsidRPr="144D09C2">
        <w:rPr>
          <w:rFonts w:ascii="Calibri" w:eastAsia="Calibri" w:hAnsi="Calibri" w:cs="Calibri"/>
          <w:sz w:val="22"/>
          <w:szCs w:val="22"/>
        </w:rPr>
        <w:t xml:space="preserve">το </w:t>
      </w:r>
      <w:r w:rsidR="00AE7D10" w:rsidRPr="144D09C2">
        <w:rPr>
          <w:rFonts w:ascii="Calibri" w:eastAsia="Calibri" w:hAnsi="Calibri" w:cs="Calibri"/>
          <w:sz w:val="22"/>
          <w:szCs w:val="22"/>
          <w:lang w:val="en-US"/>
        </w:rPr>
        <w:t>EASO</w:t>
      </w:r>
      <w:r w:rsidR="00AE7D10" w:rsidRPr="144D09C2">
        <w:rPr>
          <w:rFonts w:ascii="Calibri" w:eastAsia="Calibri" w:hAnsi="Calibri" w:cs="Calibri"/>
          <w:sz w:val="22"/>
          <w:szCs w:val="22"/>
        </w:rPr>
        <w:t xml:space="preserve"> και διεθνής οργανισμούς </w:t>
      </w:r>
      <w:r w:rsidR="00DD73C9" w:rsidRPr="144D09C2">
        <w:rPr>
          <w:rFonts w:ascii="Calibri" w:eastAsia="Calibri" w:hAnsi="Calibri" w:cs="Calibri"/>
          <w:sz w:val="22"/>
          <w:szCs w:val="22"/>
        </w:rPr>
        <w:t xml:space="preserve">όπως ο ΔΟΜ και </w:t>
      </w:r>
      <w:r w:rsidR="00211121" w:rsidRPr="144D09C2">
        <w:rPr>
          <w:rFonts w:ascii="Calibri" w:eastAsia="Calibri" w:hAnsi="Calibri" w:cs="Calibri"/>
          <w:sz w:val="22"/>
          <w:szCs w:val="22"/>
        </w:rPr>
        <w:t>η Ύπατη Αρμοστεία του ΟΗΕ γι</w:t>
      </w:r>
      <w:r w:rsidR="00BC6AF5" w:rsidRPr="144D09C2">
        <w:rPr>
          <w:rFonts w:ascii="Calibri" w:eastAsia="Calibri" w:hAnsi="Calibri" w:cs="Calibri"/>
          <w:sz w:val="22"/>
          <w:szCs w:val="22"/>
        </w:rPr>
        <w:t>α τους πρόσφυγες.</w:t>
      </w:r>
    </w:p>
    <w:p w14:paraId="59298AA0" w14:textId="394E73AA" w:rsidR="0C3B5A66" w:rsidRDefault="0C3B5A66" w:rsidP="0C3B5A66">
      <w:pPr>
        <w:spacing w:line="257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5AB927CD" w14:textId="1C5A5525" w:rsidR="00983961" w:rsidRDefault="003035D4" w:rsidP="7191DB54">
      <w:pPr>
        <w:spacing w:line="257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FB3E3FF">
        <w:rPr>
          <w:rFonts w:ascii="Calibri" w:eastAsia="Calibri" w:hAnsi="Calibri" w:cs="Calibri"/>
          <w:sz w:val="22"/>
          <w:szCs w:val="22"/>
        </w:rPr>
        <w:t>Συνολικά</w:t>
      </w:r>
      <w:r w:rsidR="109ADED7" w:rsidRPr="2FB3E3FF">
        <w:rPr>
          <w:rFonts w:ascii="Calibri" w:eastAsia="Calibri" w:hAnsi="Calibri" w:cs="Calibri"/>
          <w:sz w:val="22"/>
          <w:szCs w:val="22"/>
        </w:rPr>
        <w:t xml:space="preserve">, </w:t>
      </w:r>
      <w:r w:rsidR="4D627EB2" w:rsidRPr="6056692F">
        <w:rPr>
          <w:rFonts w:ascii="Calibri" w:eastAsia="Calibri" w:hAnsi="Calibri" w:cs="Calibri"/>
          <w:sz w:val="22"/>
          <w:szCs w:val="22"/>
        </w:rPr>
        <w:t xml:space="preserve">τον </w:t>
      </w:r>
      <w:r w:rsidR="4D627EB2" w:rsidRPr="2AC6A1B4">
        <w:rPr>
          <w:rFonts w:ascii="Calibri" w:eastAsia="Calibri" w:hAnsi="Calibri" w:cs="Calibri"/>
          <w:sz w:val="22"/>
          <w:szCs w:val="22"/>
        </w:rPr>
        <w:t xml:space="preserve">Σεπτέμβριο </w:t>
      </w:r>
      <w:r w:rsidR="4D627EB2" w:rsidRPr="04F96A24">
        <w:rPr>
          <w:rFonts w:ascii="Calibri" w:eastAsia="Calibri" w:hAnsi="Calibri" w:cs="Calibri"/>
          <w:sz w:val="22"/>
          <w:szCs w:val="22"/>
        </w:rPr>
        <w:t xml:space="preserve">αποχώρησαν </w:t>
      </w:r>
      <w:r w:rsidR="00F71ACF" w:rsidRPr="2FB3E3FF">
        <w:rPr>
          <w:rFonts w:ascii="Calibri" w:eastAsia="Calibri" w:hAnsi="Calibri" w:cs="Calibri"/>
          <w:sz w:val="22"/>
          <w:szCs w:val="22"/>
        </w:rPr>
        <w:t xml:space="preserve">από την χώρα </w:t>
      </w:r>
      <w:r w:rsidR="4D627EB2" w:rsidRPr="04F96A24">
        <w:rPr>
          <w:rFonts w:ascii="Calibri" w:eastAsia="Calibri" w:hAnsi="Calibri" w:cs="Calibri"/>
          <w:sz w:val="22"/>
          <w:szCs w:val="22"/>
        </w:rPr>
        <w:t xml:space="preserve"> </w:t>
      </w:r>
      <w:r w:rsidR="003160EF">
        <w:rPr>
          <w:rFonts w:ascii="Calibri" w:eastAsia="Calibri" w:hAnsi="Calibri" w:cs="Calibri"/>
          <w:sz w:val="22"/>
          <w:szCs w:val="22"/>
        </w:rPr>
        <w:t>1</w:t>
      </w:r>
      <w:r w:rsidR="00217F3F">
        <w:rPr>
          <w:rFonts w:ascii="Calibri" w:eastAsia="Calibri" w:hAnsi="Calibri" w:cs="Calibri"/>
          <w:sz w:val="22"/>
          <w:szCs w:val="22"/>
        </w:rPr>
        <w:t>.</w:t>
      </w:r>
      <w:r w:rsidR="003160EF">
        <w:rPr>
          <w:rFonts w:ascii="Calibri" w:eastAsia="Calibri" w:hAnsi="Calibri" w:cs="Calibri"/>
          <w:sz w:val="22"/>
          <w:szCs w:val="22"/>
        </w:rPr>
        <w:t>529</w:t>
      </w:r>
      <w:r w:rsidR="1A33417E" w:rsidRPr="04F96A24">
        <w:rPr>
          <w:rFonts w:ascii="Calibri" w:eastAsia="Calibri" w:hAnsi="Calibri" w:cs="Calibri"/>
          <w:sz w:val="22"/>
          <w:szCs w:val="22"/>
        </w:rPr>
        <w:t xml:space="preserve"> ά</w:t>
      </w:r>
      <w:r w:rsidR="00E64CCD" w:rsidRPr="04F96A24">
        <w:rPr>
          <w:rFonts w:ascii="Calibri" w:eastAsia="Calibri" w:hAnsi="Calibri" w:cs="Calibri"/>
          <w:sz w:val="22"/>
          <w:szCs w:val="22"/>
        </w:rPr>
        <w:t>τομα</w:t>
      </w:r>
      <w:r w:rsidR="754D786F" w:rsidRPr="76ACFD70">
        <w:rPr>
          <w:rFonts w:ascii="Calibri" w:eastAsia="Calibri" w:hAnsi="Calibri" w:cs="Calibri"/>
          <w:sz w:val="22"/>
          <w:szCs w:val="22"/>
        </w:rPr>
        <w:t>, ενώ έφτασαν 792</w:t>
      </w:r>
      <w:r w:rsidR="003F7DEB" w:rsidRPr="04F96A24">
        <w:rPr>
          <w:rFonts w:ascii="Calibri" w:eastAsia="Calibri" w:hAnsi="Calibri" w:cs="Calibri"/>
          <w:sz w:val="22"/>
          <w:szCs w:val="22"/>
        </w:rPr>
        <w:t xml:space="preserve"> </w:t>
      </w:r>
      <w:r w:rsidR="21768770" w:rsidRPr="752C71C1">
        <w:rPr>
          <w:rFonts w:ascii="Calibri" w:eastAsia="Calibri" w:hAnsi="Calibri" w:cs="Calibri"/>
          <w:sz w:val="22"/>
          <w:szCs w:val="22"/>
        </w:rPr>
        <w:t xml:space="preserve">άτομα. </w:t>
      </w:r>
      <w:r w:rsidR="21768770" w:rsidRPr="2C654E5E">
        <w:rPr>
          <w:rFonts w:ascii="Calibri" w:eastAsia="Calibri" w:hAnsi="Calibri" w:cs="Calibri"/>
          <w:sz w:val="22"/>
          <w:szCs w:val="22"/>
        </w:rPr>
        <w:t xml:space="preserve">Έτσι συνεχίζεται το θετικό ισοζύγιο, τόσο </w:t>
      </w:r>
      <w:r w:rsidR="21768770" w:rsidRPr="3CE88B7E">
        <w:rPr>
          <w:rFonts w:ascii="Calibri" w:eastAsia="Calibri" w:hAnsi="Calibri" w:cs="Calibri"/>
          <w:sz w:val="22"/>
          <w:szCs w:val="22"/>
        </w:rPr>
        <w:t>για τον μήνα Σεπτέμβριο</w:t>
      </w:r>
      <w:r w:rsidR="003F7DEB" w:rsidRPr="752C71C1">
        <w:rPr>
          <w:rFonts w:ascii="Calibri" w:eastAsia="Calibri" w:hAnsi="Calibri" w:cs="Calibri"/>
          <w:sz w:val="22"/>
          <w:szCs w:val="22"/>
        </w:rPr>
        <w:t xml:space="preserve"> </w:t>
      </w:r>
      <w:r w:rsidR="21768770" w:rsidRPr="6CB56FBC">
        <w:rPr>
          <w:rFonts w:ascii="Calibri" w:eastAsia="Calibri" w:hAnsi="Calibri" w:cs="Calibri"/>
          <w:sz w:val="22"/>
          <w:szCs w:val="22"/>
        </w:rPr>
        <w:t xml:space="preserve">όσο και για το τρίμηνο </w:t>
      </w:r>
      <w:r w:rsidR="21768770" w:rsidRPr="1AE80072">
        <w:rPr>
          <w:rFonts w:ascii="Calibri" w:eastAsia="Calibri" w:hAnsi="Calibri" w:cs="Calibri"/>
          <w:sz w:val="22"/>
          <w:szCs w:val="22"/>
        </w:rPr>
        <w:t xml:space="preserve">Ιουλίου-Αυγούστου-Σεπτεμβρίου. </w:t>
      </w:r>
      <w:r w:rsidR="21768770" w:rsidRPr="00206FC0">
        <w:rPr>
          <w:rFonts w:ascii="Calibri" w:eastAsia="Calibri" w:hAnsi="Calibri" w:cs="Calibri"/>
          <w:sz w:val="22"/>
          <w:szCs w:val="22"/>
        </w:rPr>
        <w:t xml:space="preserve">Το τρίμηνο αναχώρησαν συνολικά </w:t>
      </w:r>
      <w:r w:rsidR="003F7DEB" w:rsidRPr="6CB56FBC">
        <w:rPr>
          <w:rFonts w:ascii="Calibri" w:eastAsia="Calibri" w:hAnsi="Calibri" w:cs="Calibri"/>
          <w:sz w:val="22"/>
          <w:szCs w:val="22"/>
        </w:rPr>
        <w:t xml:space="preserve"> </w:t>
      </w:r>
      <w:r w:rsidR="1706AB8B" w:rsidRPr="4FED4955">
        <w:rPr>
          <w:rFonts w:ascii="Calibri" w:eastAsia="Calibri" w:hAnsi="Calibri" w:cs="Calibri"/>
          <w:sz w:val="22"/>
          <w:szCs w:val="22"/>
        </w:rPr>
        <w:t>3.</w:t>
      </w:r>
      <w:r w:rsidR="005F5450">
        <w:rPr>
          <w:rFonts w:ascii="Calibri" w:eastAsia="Calibri" w:hAnsi="Calibri" w:cs="Calibri"/>
          <w:sz w:val="22"/>
          <w:szCs w:val="22"/>
        </w:rPr>
        <w:t>774</w:t>
      </w:r>
      <w:r w:rsidR="1706AB8B" w:rsidRPr="4FED4955">
        <w:rPr>
          <w:rFonts w:ascii="Calibri" w:eastAsia="Calibri" w:hAnsi="Calibri" w:cs="Calibri"/>
          <w:sz w:val="22"/>
          <w:szCs w:val="22"/>
        </w:rPr>
        <w:t xml:space="preserve"> άτομα και το ίδιο </w:t>
      </w:r>
      <w:r w:rsidR="1706AB8B" w:rsidRPr="22D6365E">
        <w:rPr>
          <w:rFonts w:ascii="Calibri" w:eastAsia="Calibri" w:hAnsi="Calibri" w:cs="Calibri"/>
          <w:sz w:val="22"/>
          <w:szCs w:val="22"/>
        </w:rPr>
        <w:t xml:space="preserve">διάστημα οι αφίξεις ήταν </w:t>
      </w:r>
      <w:r w:rsidR="1706AB8B" w:rsidRPr="580E94FD">
        <w:rPr>
          <w:rFonts w:ascii="Calibri" w:eastAsia="Calibri" w:hAnsi="Calibri" w:cs="Calibri"/>
          <w:sz w:val="22"/>
          <w:szCs w:val="22"/>
        </w:rPr>
        <w:t xml:space="preserve">2.415. </w:t>
      </w:r>
      <w:r w:rsidR="003F7DEB" w:rsidRPr="22D6365E">
        <w:rPr>
          <w:rFonts w:ascii="Calibri" w:eastAsia="Calibri" w:hAnsi="Calibri" w:cs="Calibri"/>
          <w:b/>
          <w:bCs/>
          <w:sz w:val="22"/>
          <w:szCs w:val="22"/>
        </w:rPr>
        <w:t>Από</w:t>
      </w:r>
      <w:r w:rsidR="003F7DEB">
        <w:rPr>
          <w:rFonts w:ascii="Calibri" w:eastAsia="Calibri" w:hAnsi="Calibri" w:cs="Calibri"/>
          <w:b/>
          <w:bCs/>
          <w:sz w:val="22"/>
          <w:szCs w:val="22"/>
        </w:rPr>
        <w:t xml:space="preserve"> την αρχή του έτους, </w:t>
      </w:r>
      <w:r w:rsidR="00A97B25">
        <w:rPr>
          <w:rFonts w:ascii="Calibri" w:eastAsia="Calibri" w:hAnsi="Calibri" w:cs="Calibri"/>
          <w:b/>
          <w:sz w:val="22"/>
          <w:szCs w:val="22"/>
        </w:rPr>
        <w:t>7.305</w:t>
      </w:r>
      <w:r w:rsidR="003F7DEB">
        <w:rPr>
          <w:rFonts w:ascii="Calibri" w:eastAsia="Calibri" w:hAnsi="Calibri" w:cs="Calibri"/>
          <w:b/>
          <w:bCs/>
          <w:sz w:val="22"/>
          <w:szCs w:val="22"/>
        </w:rPr>
        <w:t xml:space="preserve"> άτομα έχουν αποχωρήσει από την χώρα.</w:t>
      </w:r>
    </w:p>
    <w:p w14:paraId="374F75C2" w14:textId="728EBA81" w:rsidR="00B84FCB" w:rsidRDefault="00B84FCB" w:rsidP="7191DB54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007"/>
        <w:gridCol w:w="1445"/>
        <w:gridCol w:w="1357"/>
        <w:gridCol w:w="935"/>
        <w:gridCol w:w="935"/>
        <w:gridCol w:w="1680"/>
        <w:gridCol w:w="1051"/>
        <w:gridCol w:w="1065"/>
        <w:gridCol w:w="981"/>
      </w:tblGrid>
      <w:tr w:rsidR="006B4283" w:rsidRPr="00B84FCB" w14:paraId="4F50EDA5" w14:textId="77777777" w:rsidTr="001D7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74AE89E7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noWrap/>
            <w:hideMark/>
          </w:tcPr>
          <w:p w14:paraId="66ED6B5C" w14:textId="77777777" w:rsidR="006B4283" w:rsidRPr="007F5E15" w:rsidRDefault="006B4283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7F5E15">
              <w:rPr>
                <w:rFonts w:ascii="Calibri" w:eastAsia="Calibri" w:hAnsi="Calibri" w:cs="Calibri"/>
                <w:sz w:val="20"/>
                <w:szCs w:val="20"/>
              </w:rPr>
              <w:t>Αναγκαστικές</w:t>
            </w:r>
          </w:p>
        </w:tc>
        <w:tc>
          <w:tcPr>
            <w:tcW w:w="1357" w:type="dxa"/>
            <w:noWrap/>
            <w:hideMark/>
          </w:tcPr>
          <w:p w14:paraId="3D3C9FC8" w14:textId="77777777" w:rsidR="006B4283" w:rsidRPr="007F5E15" w:rsidRDefault="006B4283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7F5E15">
              <w:rPr>
                <w:rFonts w:ascii="Calibri" w:eastAsia="Calibri" w:hAnsi="Calibri" w:cs="Calibri"/>
                <w:sz w:val="20"/>
                <w:szCs w:val="20"/>
              </w:rPr>
              <w:t>Οικειοθελείς</w:t>
            </w:r>
          </w:p>
        </w:tc>
        <w:tc>
          <w:tcPr>
            <w:tcW w:w="935" w:type="dxa"/>
            <w:noWrap/>
            <w:hideMark/>
          </w:tcPr>
          <w:p w14:paraId="59CAA30E" w14:textId="77777777" w:rsidR="006B4283" w:rsidRPr="004830AF" w:rsidRDefault="006B4283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4830AF">
              <w:rPr>
                <w:rFonts w:ascii="Calibri" w:eastAsia="Calibri" w:hAnsi="Calibri" w:cs="Calibri"/>
                <w:sz w:val="20"/>
                <w:szCs w:val="20"/>
              </w:rPr>
              <w:t>ΔΟΜ</w:t>
            </w:r>
          </w:p>
        </w:tc>
        <w:tc>
          <w:tcPr>
            <w:tcW w:w="935" w:type="dxa"/>
            <w:noWrap/>
            <w:hideMark/>
          </w:tcPr>
          <w:p w14:paraId="4DDE4366" w14:textId="77777777" w:rsidR="006B4283" w:rsidRPr="004830AF" w:rsidRDefault="006B4283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4830AF">
              <w:rPr>
                <w:rFonts w:ascii="Calibri" w:eastAsia="Calibri" w:hAnsi="Calibri" w:cs="Calibri"/>
                <w:sz w:val="20"/>
                <w:szCs w:val="20"/>
              </w:rPr>
              <w:t>ΑΑ</w:t>
            </w:r>
          </w:p>
        </w:tc>
        <w:tc>
          <w:tcPr>
            <w:tcW w:w="1680" w:type="dxa"/>
            <w:noWrap/>
            <w:hideMark/>
          </w:tcPr>
          <w:p w14:paraId="62CC8ECC" w14:textId="27D904ED" w:rsidR="006B4283" w:rsidRPr="004830AF" w:rsidRDefault="007F5E15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7F5E15">
              <w:rPr>
                <w:rFonts w:ascii="Calibri" w:eastAsia="Calibri" w:hAnsi="Calibri" w:cs="Calibri"/>
                <w:sz w:val="20"/>
                <w:szCs w:val="20"/>
              </w:rPr>
              <w:t>Μετεγκατάσταση Γαλλία</w:t>
            </w:r>
          </w:p>
        </w:tc>
        <w:tc>
          <w:tcPr>
            <w:tcW w:w="1051" w:type="dxa"/>
          </w:tcPr>
          <w:p w14:paraId="6E0B2CA6" w14:textId="49ACD573" w:rsidR="006B4283" w:rsidRPr="004830AF" w:rsidRDefault="007F5E15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7F5E15">
              <w:rPr>
                <w:rFonts w:ascii="Calibri" w:eastAsia="Calibri" w:hAnsi="Calibri" w:cs="Calibri"/>
                <w:sz w:val="20"/>
                <w:szCs w:val="20"/>
              </w:rPr>
              <w:t>Ευάλωτα Ανήλικα</w:t>
            </w:r>
          </w:p>
        </w:tc>
        <w:tc>
          <w:tcPr>
            <w:tcW w:w="1065" w:type="dxa"/>
            <w:noWrap/>
            <w:hideMark/>
          </w:tcPr>
          <w:p w14:paraId="5C8F13C8" w14:textId="746BFE64" w:rsidR="006B4283" w:rsidRPr="007F5E15" w:rsidRDefault="006B4283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7F5E15">
              <w:rPr>
                <w:rFonts w:ascii="Calibri" w:eastAsia="Calibri" w:hAnsi="Calibri" w:cs="Calibri"/>
                <w:sz w:val="20"/>
                <w:szCs w:val="20"/>
              </w:rPr>
              <w:t>Δουβλίνο</w:t>
            </w:r>
          </w:p>
        </w:tc>
        <w:tc>
          <w:tcPr>
            <w:tcW w:w="981" w:type="dxa"/>
            <w:noWrap/>
            <w:hideMark/>
          </w:tcPr>
          <w:p w14:paraId="77F6BA2B" w14:textId="77777777" w:rsidR="006B4283" w:rsidRPr="004830AF" w:rsidRDefault="006B4283" w:rsidP="00B84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4830AF">
              <w:rPr>
                <w:rFonts w:ascii="Calibri" w:eastAsia="Calibri" w:hAnsi="Calibri" w:cs="Calibri"/>
                <w:sz w:val="20"/>
                <w:szCs w:val="20"/>
              </w:rPr>
              <w:t>ΣΥΝΟΛΟ</w:t>
            </w:r>
          </w:p>
        </w:tc>
      </w:tr>
      <w:tr w:rsidR="006B4283" w:rsidRPr="00B84FCB" w14:paraId="21F1C44B" w14:textId="77777777" w:rsidTr="001D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6EB9ADAD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Ιαν-20</w:t>
            </w:r>
          </w:p>
        </w:tc>
        <w:tc>
          <w:tcPr>
            <w:tcW w:w="1445" w:type="dxa"/>
            <w:noWrap/>
            <w:hideMark/>
          </w:tcPr>
          <w:p w14:paraId="6448C4C6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357" w:type="dxa"/>
            <w:noWrap/>
            <w:hideMark/>
          </w:tcPr>
          <w:p w14:paraId="56B1D4BE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935" w:type="dxa"/>
            <w:noWrap/>
            <w:hideMark/>
          </w:tcPr>
          <w:p w14:paraId="7F3B5DAD" w14:textId="00F72AFB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1C77">
              <w:rPr>
                <w:rFonts w:asciiTheme="minorHAnsi" w:eastAsia="Calibri" w:hAnsiTheme="minorHAnsi" w:cstheme="minorHAnsi"/>
                <w:sz w:val="22"/>
                <w:szCs w:val="22"/>
              </w:rPr>
              <w:t>34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35" w:type="dxa"/>
            <w:noWrap/>
            <w:hideMark/>
          </w:tcPr>
          <w:p w14:paraId="2385C231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14:paraId="5D778D84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36676A14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4E7CF83D" w14:textId="1AA736C0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153</w:t>
            </w:r>
          </w:p>
        </w:tc>
        <w:tc>
          <w:tcPr>
            <w:tcW w:w="981" w:type="dxa"/>
            <w:noWrap/>
            <w:hideMark/>
          </w:tcPr>
          <w:p w14:paraId="2B4C1C98" w14:textId="4E85783D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929</w:t>
            </w:r>
          </w:p>
        </w:tc>
      </w:tr>
      <w:tr w:rsidR="006B4283" w:rsidRPr="00B84FCB" w14:paraId="6160E960" w14:textId="77777777" w:rsidTr="001D7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53043940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Φεβ-20</w:t>
            </w:r>
          </w:p>
        </w:tc>
        <w:tc>
          <w:tcPr>
            <w:tcW w:w="1445" w:type="dxa"/>
            <w:noWrap/>
            <w:hideMark/>
          </w:tcPr>
          <w:p w14:paraId="64153B71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431</w:t>
            </w:r>
          </w:p>
        </w:tc>
        <w:tc>
          <w:tcPr>
            <w:tcW w:w="1357" w:type="dxa"/>
            <w:noWrap/>
            <w:hideMark/>
          </w:tcPr>
          <w:p w14:paraId="1D964D2C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935" w:type="dxa"/>
            <w:noWrap/>
            <w:hideMark/>
          </w:tcPr>
          <w:p w14:paraId="2A1B52C6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935" w:type="dxa"/>
            <w:noWrap/>
            <w:hideMark/>
          </w:tcPr>
          <w:p w14:paraId="75433BD6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14:paraId="2F5B6CA4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38B8AC38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616398A2" w14:textId="0BFE6015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981" w:type="dxa"/>
            <w:noWrap/>
            <w:hideMark/>
          </w:tcPr>
          <w:p w14:paraId="44E35C83" w14:textId="220E745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.</w:t>
            </w: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000</w:t>
            </w:r>
          </w:p>
        </w:tc>
      </w:tr>
      <w:tr w:rsidR="006B4283" w:rsidRPr="00B84FCB" w14:paraId="6A6569BF" w14:textId="77777777" w:rsidTr="001D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5DE5F545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Μαρ-20</w:t>
            </w:r>
          </w:p>
        </w:tc>
        <w:tc>
          <w:tcPr>
            <w:tcW w:w="1445" w:type="dxa"/>
            <w:noWrap/>
            <w:hideMark/>
          </w:tcPr>
          <w:p w14:paraId="59FF3966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357" w:type="dxa"/>
            <w:noWrap/>
            <w:hideMark/>
          </w:tcPr>
          <w:p w14:paraId="2F49D606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935" w:type="dxa"/>
            <w:noWrap/>
            <w:hideMark/>
          </w:tcPr>
          <w:p w14:paraId="3EA46119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227</w:t>
            </w:r>
          </w:p>
        </w:tc>
        <w:tc>
          <w:tcPr>
            <w:tcW w:w="935" w:type="dxa"/>
            <w:noWrap/>
            <w:hideMark/>
          </w:tcPr>
          <w:p w14:paraId="432DC968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14:paraId="4E948601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066C9747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32E5AB6E" w14:textId="5C96707E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981" w:type="dxa"/>
            <w:noWrap/>
            <w:hideMark/>
          </w:tcPr>
          <w:p w14:paraId="2FEE7759" w14:textId="7DC83CE0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749</w:t>
            </w:r>
          </w:p>
        </w:tc>
      </w:tr>
      <w:tr w:rsidR="006B4283" w:rsidRPr="00B84FCB" w14:paraId="5466700F" w14:textId="77777777" w:rsidTr="001D7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4F96AB1D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Απρ-20</w:t>
            </w:r>
          </w:p>
        </w:tc>
        <w:tc>
          <w:tcPr>
            <w:tcW w:w="1445" w:type="dxa"/>
            <w:noWrap/>
            <w:hideMark/>
          </w:tcPr>
          <w:p w14:paraId="622F527F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57" w:type="dxa"/>
            <w:noWrap/>
            <w:hideMark/>
          </w:tcPr>
          <w:p w14:paraId="4C7CBF9B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35" w:type="dxa"/>
            <w:noWrap/>
            <w:hideMark/>
          </w:tcPr>
          <w:p w14:paraId="68CF859B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35" w:type="dxa"/>
            <w:noWrap/>
            <w:hideMark/>
          </w:tcPr>
          <w:p w14:paraId="7C458583" w14:textId="2544C559" w:rsidR="006B4283" w:rsidRPr="007F5E15" w:rsidRDefault="007F5E15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1680" w:type="dxa"/>
            <w:noWrap/>
            <w:hideMark/>
          </w:tcPr>
          <w:p w14:paraId="121FFC9C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375E912E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702AB6A0" w14:textId="742E82D8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81" w:type="dxa"/>
            <w:noWrap/>
            <w:hideMark/>
          </w:tcPr>
          <w:p w14:paraId="31ACFCAE" w14:textId="432391FA" w:rsidR="006B4283" w:rsidRPr="007F5E15" w:rsidRDefault="007F5E15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</w:tc>
      </w:tr>
      <w:tr w:rsidR="006B4283" w:rsidRPr="00B84FCB" w14:paraId="4A630F21" w14:textId="77777777" w:rsidTr="001D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78E5C8E9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Μαι-20</w:t>
            </w:r>
          </w:p>
        </w:tc>
        <w:tc>
          <w:tcPr>
            <w:tcW w:w="1445" w:type="dxa"/>
            <w:noWrap/>
            <w:hideMark/>
          </w:tcPr>
          <w:p w14:paraId="22598E34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1357" w:type="dxa"/>
            <w:noWrap/>
            <w:hideMark/>
          </w:tcPr>
          <w:p w14:paraId="60B12898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935" w:type="dxa"/>
            <w:noWrap/>
            <w:hideMark/>
          </w:tcPr>
          <w:p w14:paraId="076F48E8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935" w:type="dxa"/>
            <w:noWrap/>
            <w:hideMark/>
          </w:tcPr>
          <w:p w14:paraId="534C9F28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14:paraId="3D82A82F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5BF4566C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587AE711" w14:textId="5C87AC92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981" w:type="dxa"/>
            <w:noWrap/>
            <w:hideMark/>
          </w:tcPr>
          <w:p w14:paraId="7DFF68C3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230</w:t>
            </w:r>
          </w:p>
        </w:tc>
      </w:tr>
      <w:tr w:rsidR="006B4283" w:rsidRPr="00B84FCB" w14:paraId="7D946E38" w14:textId="77777777" w:rsidTr="001D7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55483C6E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Ιουν-20</w:t>
            </w:r>
          </w:p>
        </w:tc>
        <w:tc>
          <w:tcPr>
            <w:tcW w:w="1445" w:type="dxa"/>
            <w:noWrap/>
            <w:hideMark/>
          </w:tcPr>
          <w:p w14:paraId="4F4320D3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1357" w:type="dxa"/>
            <w:noWrap/>
            <w:hideMark/>
          </w:tcPr>
          <w:p w14:paraId="5D4F28D3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935" w:type="dxa"/>
            <w:noWrap/>
            <w:hideMark/>
          </w:tcPr>
          <w:p w14:paraId="40DE0F41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935" w:type="dxa"/>
            <w:noWrap/>
            <w:hideMark/>
          </w:tcPr>
          <w:p w14:paraId="21FBF9F8" w14:textId="556B7018" w:rsidR="006B4283" w:rsidRPr="007F5E15" w:rsidRDefault="007F5E15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680" w:type="dxa"/>
            <w:noWrap/>
            <w:hideMark/>
          </w:tcPr>
          <w:p w14:paraId="5AB17243" w14:textId="79F9A20C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3FEBD1BD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64796601" w14:textId="20C4FB5D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981" w:type="dxa"/>
            <w:noWrap/>
            <w:hideMark/>
          </w:tcPr>
          <w:p w14:paraId="204B2342" w14:textId="6ED00677" w:rsidR="006B4283" w:rsidRPr="007F5E15" w:rsidRDefault="007F5E15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</w:tr>
      <w:tr w:rsidR="006B4283" w:rsidRPr="00B84FCB" w14:paraId="124386BD" w14:textId="77777777" w:rsidTr="001D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425552FA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Ιουλ-20</w:t>
            </w:r>
          </w:p>
        </w:tc>
        <w:tc>
          <w:tcPr>
            <w:tcW w:w="1445" w:type="dxa"/>
            <w:noWrap/>
            <w:hideMark/>
          </w:tcPr>
          <w:p w14:paraId="5E5D2BBE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334</w:t>
            </w:r>
          </w:p>
        </w:tc>
        <w:tc>
          <w:tcPr>
            <w:tcW w:w="1357" w:type="dxa"/>
            <w:noWrap/>
            <w:hideMark/>
          </w:tcPr>
          <w:p w14:paraId="3763F995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106</w:t>
            </w:r>
          </w:p>
        </w:tc>
        <w:tc>
          <w:tcPr>
            <w:tcW w:w="935" w:type="dxa"/>
            <w:noWrap/>
            <w:hideMark/>
          </w:tcPr>
          <w:p w14:paraId="116A8FA4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935" w:type="dxa"/>
            <w:noWrap/>
            <w:hideMark/>
          </w:tcPr>
          <w:p w14:paraId="40153722" w14:textId="7777777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680" w:type="dxa"/>
            <w:noWrap/>
            <w:hideMark/>
          </w:tcPr>
          <w:p w14:paraId="08F0E1CE" w14:textId="6EE80317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34EE08D1" w14:textId="77B1BB03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065" w:type="dxa"/>
            <w:noWrap/>
            <w:hideMark/>
          </w:tcPr>
          <w:p w14:paraId="1C135622" w14:textId="208E7846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981" w:type="dxa"/>
            <w:noWrap/>
            <w:hideMark/>
          </w:tcPr>
          <w:p w14:paraId="2CDC15F8" w14:textId="2D6C18B5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1196</w:t>
            </w:r>
          </w:p>
        </w:tc>
      </w:tr>
      <w:tr w:rsidR="006B4283" w:rsidRPr="00B84FCB" w14:paraId="5095E1C9" w14:textId="77777777" w:rsidTr="001D7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4394CA9D" w14:textId="77777777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84FCB">
              <w:rPr>
                <w:rFonts w:ascii="Calibri" w:eastAsia="Calibri" w:hAnsi="Calibri" w:cs="Calibri"/>
                <w:sz w:val="22"/>
                <w:szCs w:val="22"/>
              </w:rPr>
              <w:t>Αυγ-20</w:t>
            </w:r>
          </w:p>
        </w:tc>
        <w:tc>
          <w:tcPr>
            <w:tcW w:w="1445" w:type="dxa"/>
            <w:noWrap/>
            <w:hideMark/>
          </w:tcPr>
          <w:p w14:paraId="3E2DCD97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357" w:type="dxa"/>
            <w:noWrap/>
            <w:hideMark/>
          </w:tcPr>
          <w:p w14:paraId="7E34EA8D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35" w:type="dxa"/>
            <w:noWrap/>
            <w:hideMark/>
          </w:tcPr>
          <w:p w14:paraId="4F17151D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935" w:type="dxa"/>
            <w:noWrap/>
            <w:hideMark/>
          </w:tcPr>
          <w:p w14:paraId="4391D6F9" w14:textId="77777777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115</w:t>
            </w:r>
          </w:p>
        </w:tc>
        <w:tc>
          <w:tcPr>
            <w:tcW w:w="1680" w:type="dxa"/>
            <w:noWrap/>
            <w:hideMark/>
          </w:tcPr>
          <w:p w14:paraId="4CF0D557" w14:textId="48160BC3" w:rsidR="006B4283" w:rsidRPr="007F5E15" w:rsidRDefault="006B4283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51" w:type="dxa"/>
          </w:tcPr>
          <w:p w14:paraId="26833FFA" w14:textId="4C527457" w:rsidR="006B4283" w:rsidRPr="007F5E15" w:rsidRDefault="007F5E15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121</w:t>
            </w:r>
          </w:p>
        </w:tc>
        <w:tc>
          <w:tcPr>
            <w:tcW w:w="1065" w:type="dxa"/>
            <w:noWrap/>
            <w:hideMark/>
          </w:tcPr>
          <w:p w14:paraId="4E353E00" w14:textId="23C39026" w:rsidR="006B4283" w:rsidRPr="007F5E15" w:rsidRDefault="007F5E15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981" w:type="dxa"/>
            <w:noWrap/>
            <w:hideMark/>
          </w:tcPr>
          <w:p w14:paraId="6B986635" w14:textId="13CB23DF" w:rsidR="006B4283" w:rsidRPr="007F5E15" w:rsidRDefault="007F5E15" w:rsidP="00B84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1049</w:t>
            </w:r>
          </w:p>
        </w:tc>
      </w:tr>
      <w:tr w:rsidR="006B4283" w:rsidRPr="00B84FCB" w14:paraId="77C2D2CB" w14:textId="77777777" w:rsidTr="001D7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</w:tcPr>
          <w:p w14:paraId="642BC2CA" w14:textId="091CE9E5" w:rsidR="006B4283" w:rsidRPr="00B84FCB" w:rsidRDefault="006B4283" w:rsidP="00B84FC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Σεπ-20</w:t>
            </w:r>
          </w:p>
        </w:tc>
        <w:tc>
          <w:tcPr>
            <w:tcW w:w="1445" w:type="dxa"/>
            <w:noWrap/>
          </w:tcPr>
          <w:p w14:paraId="7DDC9ADE" w14:textId="75227D23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357" w:type="dxa"/>
            <w:noWrap/>
          </w:tcPr>
          <w:p w14:paraId="132E2E89" w14:textId="56E8F98C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935" w:type="dxa"/>
            <w:noWrap/>
          </w:tcPr>
          <w:p w14:paraId="6DBC0938" w14:textId="5FE5D5BF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935" w:type="dxa"/>
            <w:noWrap/>
          </w:tcPr>
          <w:p w14:paraId="61BAA62C" w14:textId="05D1B4BF" w:rsidR="006B4283" w:rsidRPr="007F5E15" w:rsidRDefault="006B4283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eastAsia="Calibr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1680" w:type="dxa"/>
            <w:noWrap/>
          </w:tcPr>
          <w:p w14:paraId="5085D780" w14:textId="3004DA12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1051" w:type="dxa"/>
          </w:tcPr>
          <w:p w14:paraId="15A83C2C" w14:textId="28D81420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313</w:t>
            </w:r>
          </w:p>
        </w:tc>
        <w:tc>
          <w:tcPr>
            <w:tcW w:w="1065" w:type="dxa"/>
            <w:noWrap/>
          </w:tcPr>
          <w:p w14:paraId="39A92A75" w14:textId="10B9AB34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981" w:type="dxa"/>
            <w:noWrap/>
          </w:tcPr>
          <w:p w14:paraId="29CEA5FE" w14:textId="462FF1DB" w:rsidR="006B4283" w:rsidRPr="007F5E15" w:rsidRDefault="007F5E15" w:rsidP="00B84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1529</w:t>
            </w:r>
          </w:p>
        </w:tc>
      </w:tr>
      <w:tr w:rsidR="007F5E15" w:rsidRPr="00B84FCB" w14:paraId="3916DA2D" w14:textId="77777777" w:rsidTr="001D7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</w:tcPr>
          <w:p w14:paraId="7FDAE24C" w14:textId="507FEEFC" w:rsidR="007F5E15" w:rsidRDefault="007F5E15" w:rsidP="007F5E1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ΣΥΝΟΛΟ</w:t>
            </w:r>
          </w:p>
        </w:tc>
        <w:tc>
          <w:tcPr>
            <w:tcW w:w="1445" w:type="dxa"/>
            <w:noWrap/>
          </w:tcPr>
          <w:p w14:paraId="0B288336" w14:textId="659FDA12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2F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643</w:t>
            </w:r>
          </w:p>
        </w:tc>
        <w:tc>
          <w:tcPr>
            <w:tcW w:w="1357" w:type="dxa"/>
            <w:noWrap/>
          </w:tcPr>
          <w:p w14:paraId="2C3E5D00" w14:textId="4EE595C7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632</w:t>
            </w:r>
          </w:p>
        </w:tc>
        <w:tc>
          <w:tcPr>
            <w:tcW w:w="935" w:type="dxa"/>
            <w:noWrap/>
          </w:tcPr>
          <w:p w14:paraId="6F828D2F" w14:textId="49A7DBD9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2F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="00FD5A1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35" w:type="dxa"/>
            <w:noWrap/>
          </w:tcPr>
          <w:p w14:paraId="7E6F2926" w14:textId="374B97C6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680" w:type="dxa"/>
            <w:noWrap/>
          </w:tcPr>
          <w:p w14:paraId="098A985C" w14:textId="27862166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1051" w:type="dxa"/>
          </w:tcPr>
          <w:p w14:paraId="2503B726" w14:textId="4F2BE558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065" w:type="dxa"/>
            <w:noWrap/>
          </w:tcPr>
          <w:p w14:paraId="1A95E959" w14:textId="343992AF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2F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981" w:type="dxa"/>
            <w:noWrap/>
          </w:tcPr>
          <w:p w14:paraId="0425CC2F" w14:textId="244D2BFD" w:rsidR="007F5E15" w:rsidRPr="007F5E15" w:rsidRDefault="007F5E15" w:rsidP="007F5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F5E1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Pr="00F41C7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161EC1" w:rsidRPr="00F41C7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26B3E5EA" w14:textId="77777777" w:rsidR="00F41C77" w:rsidRDefault="00F41C77" w:rsidP="3F9DFCAE">
      <w:pPr>
        <w:jc w:val="both"/>
        <w:rPr>
          <w:rFonts w:eastAsia="Calibri"/>
        </w:rPr>
      </w:pP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960"/>
        <w:gridCol w:w="1537"/>
        <w:gridCol w:w="2108"/>
      </w:tblGrid>
      <w:tr w:rsidR="00F41C77" w:rsidRPr="00983961" w14:paraId="1B4A0DB2" w14:textId="77777777" w:rsidTr="00F41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vAlign w:val="center"/>
            <w:hideMark/>
          </w:tcPr>
          <w:p w14:paraId="4EE46374" w14:textId="77777777" w:rsidR="00F41C77" w:rsidRPr="00983961" w:rsidRDefault="00F41C77" w:rsidP="00F41C77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2AC842F1" w14:textId="77777777" w:rsidR="00F41C77" w:rsidRPr="00983961" w:rsidRDefault="00F41C77" w:rsidP="00F41C77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sz w:val="22"/>
                <w:szCs w:val="22"/>
              </w:rPr>
              <w:t>ΡΟΕΣ</w:t>
            </w:r>
          </w:p>
        </w:tc>
        <w:tc>
          <w:tcPr>
            <w:tcW w:w="1316" w:type="dxa"/>
            <w:noWrap/>
            <w:vAlign w:val="center"/>
            <w:hideMark/>
          </w:tcPr>
          <w:p w14:paraId="5FBCDD4F" w14:textId="77777777" w:rsidR="00F41C77" w:rsidRPr="00983961" w:rsidRDefault="00F41C77" w:rsidP="00F41C77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sz w:val="22"/>
                <w:szCs w:val="22"/>
              </w:rPr>
              <w:t>ΑΠΟΧΩΡΗΣΕΙΣ</w:t>
            </w:r>
          </w:p>
        </w:tc>
        <w:tc>
          <w:tcPr>
            <w:tcW w:w="1869" w:type="dxa"/>
            <w:vMerge w:val="restart"/>
            <w:vAlign w:val="center"/>
            <w:hideMark/>
          </w:tcPr>
          <w:p w14:paraId="6B82FDA8" w14:textId="77777777" w:rsidR="00F41C77" w:rsidRPr="00983961" w:rsidRDefault="00F41C77" w:rsidP="00F41C77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83961">
              <w:rPr>
                <w:rFonts w:ascii="Calibri" w:eastAsia="Calibri" w:hAnsi="Calibri" w:cs="Calibri"/>
                <w:sz w:val="22"/>
                <w:szCs w:val="22"/>
              </w:rPr>
              <w:t>ΛΟΓΟΣ ΡΟΕΣ/ΑΠΟΧΩΡΗΣΕΙΣ (</w:t>
            </w:r>
            <w:proofErr w:type="spellStart"/>
            <w:r w:rsidRPr="00983961">
              <w:rPr>
                <w:rFonts w:ascii="Calibri" w:eastAsia="Calibri" w:hAnsi="Calibri" w:cs="Calibri"/>
                <w:sz w:val="22"/>
                <w:szCs w:val="22"/>
              </w:rPr>
              <w:t>YtD</w:t>
            </w:r>
            <w:proofErr w:type="spellEnd"/>
            <w:r w:rsidRPr="00983961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F41C77" w:rsidRPr="00983961" w14:paraId="2E981EE2" w14:textId="77777777" w:rsidTr="00F4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vAlign w:val="center"/>
            <w:hideMark/>
          </w:tcPr>
          <w:p w14:paraId="02FC1C4A" w14:textId="77777777" w:rsidR="00F41C77" w:rsidRPr="00983961" w:rsidRDefault="00F41C77" w:rsidP="00F41C77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1CD60652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839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YtD</w:t>
            </w:r>
            <w:proofErr w:type="spellEnd"/>
            <w:r w:rsidRPr="009839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2020</w:t>
            </w:r>
          </w:p>
        </w:tc>
        <w:tc>
          <w:tcPr>
            <w:tcW w:w="1316" w:type="dxa"/>
            <w:noWrap/>
            <w:vAlign w:val="center"/>
            <w:hideMark/>
          </w:tcPr>
          <w:p w14:paraId="59BD3D8C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839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YtD</w:t>
            </w:r>
            <w:proofErr w:type="spellEnd"/>
            <w:r w:rsidRPr="0098396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2020</w:t>
            </w:r>
          </w:p>
        </w:tc>
        <w:tc>
          <w:tcPr>
            <w:tcW w:w="1869" w:type="dxa"/>
            <w:vMerge/>
            <w:vAlign w:val="center"/>
            <w:hideMark/>
          </w:tcPr>
          <w:p w14:paraId="4BEF18D2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41C77" w:rsidRPr="00983961" w14:paraId="41A1F6A4" w14:textId="77777777" w:rsidTr="00F41C7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vAlign w:val="center"/>
            <w:hideMark/>
          </w:tcPr>
          <w:p w14:paraId="1CE5A1D7" w14:textId="77777777" w:rsidR="00F41C77" w:rsidRPr="00983961" w:rsidRDefault="00F41C77" w:rsidP="00F41C77">
            <w:pPr>
              <w:spacing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sz w:val="22"/>
                <w:szCs w:val="22"/>
              </w:rPr>
              <w:t>Ιούνιος</w:t>
            </w:r>
          </w:p>
        </w:tc>
        <w:tc>
          <w:tcPr>
            <w:tcW w:w="960" w:type="dxa"/>
            <w:noWrap/>
            <w:vAlign w:val="center"/>
            <w:hideMark/>
          </w:tcPr>
          <w:p w14:paraId="307E7180" w14:textId="77777777" w:rsidR="00F41C77" w:rsidRPr="00983961" w:rsidRDefault="00F41C77" w:rsidP="00F41C77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9.874</w:t>
            </w:r>
          </w:p>
        </w:tc>
        <w:tc>
          <w:tcPr>
            <w:tcW w:w="1316" w:type="dxa"/>
            <w:noWrap/>
            <w:vAlign w:val="center"/>
            <w:hideMark/>
          </w:tcPr>
          <w:p w14:paraId="7DD4FE68" w14:textId="77777777" w:rsidR="00F41C77" w:rsidRPr="00983961" w:rsidRDefault="00F41C77" w:rsidP="00F41C77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3.531</w:t>
            </w:r>
          </w:p>
        </w:tc>
        <w:tc>
          <w:tcPr>
            <w:tcW w:w="1869" w:type="dxa"/>
            <w:noWrap/>
            <w:vAlign w:val="center"/>
            <w:hideMark/>
          </w:tcPr>
          <w:p w14:paraId="6F30E3D9" w14:textId="77777777" w:rsidR="00F41C77" w:rsidRPr="00983961" w:rsidRDefault="00F41C77" w:rsidP="00F41C77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2,80</w:t>
            </w:r>
          </w:p>
        </w:tc>
      </w:tr>
      <w:tr w:rsidR="00F41C77" w:rsidRPr="00983961" w14:paraId="32F1BF39" w14:textId="77777777" w:rsidTr="00F4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vAlign w:val="center"/>
            <w:hideMark/>
          </w:tcPr>
          <w:p w14:paraId="7D7FC053" w14:textId="77777777" w:rsidR="00F41C77" w:rsidRPr="00983961" w:rsidRDefault="00F41C77" w:rsidP="00F41C77">
            <w:pPr>
              <w:spacing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sz w:val="22"/>
                <w:szCs w:val="22"/>
              </w:rPr>
              <w:t>Ιούλιος</w:t>
            </w:r>
          </w:p>
        </w:tc>
        <w:tc>
          <w:tcPr>
            <w:tcW w:w="960" w:type="dxa"/>
            <w:noWrap/>
            <w:vAlign w:val="center"/>
            <w:hideMark/>
          </w:tcPr>
          <w:p w14:paraId="29022CAF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10.437</w:t>
            </w:r>
          </w:p>
        </w:tc>
        <w:tc>
          <w:tcPr>
            <w:tcW w:w="1316" w:type="dxa"/>
            <w:noWrap/>
            <w:vAlign w:val="center"/>
            <w:hideMark/>
          </w:tcPr>
          <w:p w14:paraId="53790B37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4.727</w:t>
            </w:r>
          </w:p>
        </w:tc>
        <w:tc>
          <w:tcPr>
            <w:tcW w:w="1869" w:type="dxa"/>
            <w:noWrap/>
            <w:vAlign w:val="center"/>
            <w:hideMark/>
          </w:tcPr>
          <w:p w14:paraId="65B02E6C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2,21</w:t>
            </w:r>
          </w:p>
        </w:tc>
      </w:tr>
      <w:tr w:rsidR="00F41C77" w:rsidRPr="00983961" w14:paraId="4078BD4C" w14:textId="77777777" w:rsidTr="00F41C7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vAlign w:val="center"/>
            <w:hideMark/>
          </w:tcPr>
          <w:p w14:paraId="7F41CD50" w14:textId="77777777" w:rsidR="00F41C77" w:rsidRPr="00983961" w:rsidRDefault="00F41C77" w:rsidP="00F41C77">
            <w:pPr>
              <w:spacing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sz w:val="22"/>
                <w:szCs w:val="22"/>
              </w:rPr>
              <w:t>Αύγουστος</w:t>
            </w:r>
          </w:p>
        </w:tc>
        <w:tc>
          <w:tcPr>
            <w:tcW w:w="960" w:type="dxa"/>
            <w:noWrap/>
            <w:vAlign w:val="center"/>
            <w:hideMark/>
          </w:tcPr>
          <w:p w14:paraId="1A6E6D93" w14:textId="77777777" w:rsidR="00F41C77" w:rsidRPr="00983961" w:rsidRDefault="00F41C77" w:rsidP="00F41C77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11.497</w:t>
            </w:r>
          </w:p>
        </w:tc>
        <w:tc>
          <w:tcPr>
            <w:tcW w:w="1316" w:type="dxa"/>
            <w:noWrap/>
            <w:vAlign w:val="center"/>
            <w:hideMark/>
          </w:tcPr>
          <w:p w14:paraId="196E6F74" w14:textId="77777777" w:rsidR="00F41C77" w:rsidRPr="00983961" w:rsidRDefault="00F41C77" w:rsidP="00F41C77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5.776</w:t>
            </w:r>
          </w:p>
        </w:tc>
        <w:tc>
          <w:tcPr>
            <w:tcW w:w="1869" w:type="dxa"/>
            <w:noWrap/>
            <w:vAlign w:val="center"/>
            <w:hideMark/>
          </w:tcPr>
          <w:p w14:paraId="3CB680D2" w14:textId="77777777" w:rsidR="00F41C77" w:rsidRPr="00983961" w:rsidRDefault="00F41C77" w:rsidP="00F41C77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1,99</w:t>
            </w:r>
          </w:p>
        </w:tc>
      </w:tr>
      <w:tr w:rsidR="00F41C77" w:rsidRPr="00983961" w14:paraId="4A2E7B75" w14:textId="77777777" w:rsidTr="00F4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vAlign w:val="center"/>
            <w:hideMark/>
          </w:tcPr>
          <w:p w14:paraId="7302F19C" w14:textId="77777777" w:rsidR="00F41C77" w:rsidRPr="00983961" w:rsidRDefault="00F41C77" w:rsidP="00F41C77">
            <w:pPr>
              <w:spacing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sz w:val="22"/>
                <w:szCs w:val="22"/>
              </w:rPr>
              <w:t>Σεπτέμβριος</w:t>
            </w:r>
          </w:p>
        </w:tc>
        <w:tc>
          <w:tcPr>
            <w:tcW w:w="960" w:type="dxa"/>
            <w:noWrap/>
            <w:vAlign w:val="center"/>
            <w:hideMark/>
          </w:tcPr>
          <w:p w14:paraId="52FBE82E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12.289</w:t>
            </w:r>
          </w:p>
        </w:tc>
        <w:tc>
          <w:tcPr>
            <w:tcW w:w="1316" w:type="dxa"/>
            <w:noWrap/>
            <w:vAlign w:val="center"/>
            <w:hideMark/>
          </w:tcPr>
          <w:p w14:paraId="250705F4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7.305</w:t>
            </w:r>
          </w:p>
        </w:tc>
        <w:tc>
          <w:tcPr>
            <w:tcW w:w="1869" w:type="dxa"/>
            <w:noWrap/>
            <w:vAlign w:val="center"/>
            <w:hideMark/>
          </w:tcPr>
          <w:p w14:paraId="197C21EF" w14:textId="77777777" w:rsidR="00F41C77" w:rsidRPr="00983961" w:rsidRDefault="00F41C77" w:rsidP="00F41C77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839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1,68</w:t>
            </w:r>
          </w:p>
        </w:tc>
      </w:tr>
    </w:tbl>
    <w:p w14:paraId="4CE5777B" w14:textId="6CE15BC7" w:rsidR="21CA5F8F" w:rsidRDefault="21CA5F8F" w:rsidP="3F9DFCAE">
      <w:pPr>
        <w:jc w:val="both"/>
        <w:rPr>
          <w:rFonts w:eastAsia="Calibri"/>
        </w:rPr>
      </w:pPr>
    </w:p>
    <w:p w14:paraId="4C3B0AE7" w14:textId="0980346B" w:rsidR="00974472" w:rsidRPr="00974472" w:rsidRDefault="00974472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518E39C4">
        <w:rPr>
          <w:rFonts w:ascii="Calibri" w:eastAsia="Calibri" w:hAnsi="Calibri" w:cs="Calibri"/>
          <w:b/>
          <w:bCs/>
          <w:sz w:val="22"/>
          <w:szCs w:val="22"/>
          <w:lang w:val="en-US"/>
        </w:rPr>
        <w:t>V</w:t>
      </w:r>
      <w:r w:rsidRPr="518E39C4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76A88447" w:rsidRPr="518E39C4">
        <w:rPr>
          <w:rFonts w:ascii="Calibri" w:eastAsia="Calibri" w:hAnsi="Calibri" w:cs="Calibri"/>
          <w:b/>
          <w:bCs/>
          <w:sz w:val="22"/>
          <w:szCs w:val="22"/>
        </w:rPr>
        <w:t xml:space="preserve">Κατανομή Διαμενόντων Αιτούντων </w:t>
      </w:r>
      <w:r w:rsidR="1AE4DEC3" w:rsidRPr="049F87BD">
        <w:rPr>
          <w:rFonts w:ascii="Calibri" w:eastAsia="Calibri" w:hAnsi="Calibri" w:cs="Calibri"/>
          <w:b/>
          <w:bCs/>
          <w:sz w:val="22"/>
          <w:szCs w:val="22"/>
        </w:rPr>
        <w:t>Ά</w:t>
      </w:r>
      <w:r w:rsidR="5549F12B" w:rsidRPr="049F87BD">
        <w:rPr>
          <w:rFonts w:ascii="Calibri" w:eastAsia="Calibri" w:hAnsi="Calibri" w:cs="Calibri"/>
          <w:b/>
          <w:bCs/>
          <w:sz w:val="22"/>
          <w:szCs w:val="22"/>
        </w:rPr>
        <w:t>σ</w:t>
      </w:r>
      <w:r w:rsidR="31637852" w:rsidRPr="049F87BD">
        <w:rPr>
          <w:rFonts w:ascii="Calibri" w:eastAsia="Calibri" w:hAnsi="Calibri" w:cs="Calibri"/>
          <w:b/>
          <w:bCs/>
          <w:sz w:val="22"/>
          <w:szCs w:val="22"/>
        </w:rPr>
        <w:t>υ</w:t>
      </w:r>
      <w:r w:rsidR="5549F12B" w:rsidRPr="049F87BD">
        <w:rPr>
          <w:rFonts w:ascii="Calibri" w:eastAsia="Calibri" w:hAnsi="Calibri" w:cs="Calibri"/>
          <w:b/>
          <w:bCs/>
          <w:sz w:val="22"/>
          <w:szCs w:val="22"/>
        </w:rPr>
        <w:t>λο</w:t>
      </w:r>
      <w:r w:rsidR="00E61F4C">
        <w:rPr>
          <w:rFonts w:ascii="Calibri" w:eastAsia="Calibri" w:hAnsi="Calibri" w:cs="Calibri"/>
          <w:b/>
          <w:bCs/>
          <w:sz w:val="22"/>
          <w:szCs w:val="22"/>
        </w:rPr>
        <w:t xml:space="preserve"> ανά Περιφέρεια</w:t>
      </w:r>
    </w:p>
    <w:p w14:paraId="101E1CC2" w14:textId="77777777" w:rsidR="00974472" w:rsidRDefault="00974472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319A7A1" w14:textId="67F47693" w:rsidR="00FB0D0A" w:rsidRDefault="004C44EE" w:rsidP="1E51D979">
      <w:pPr>
        <w:jc w:val="both"/>
        <w:rPr>
          <w:rFonts w:ascii="Calibri" w:eastAsia="Calibri" w:hAnsi="Calibri" w:cs="Calibri"/>
          <w:sz w:val="22"/>
          <w:szCs w:val="22"/>
        </w:rPr>
      </w:pPr>
      <w:r w:rsidRPr="7A912459">
        <w:rPr>
          <w:rFonts w:ascii="Calibri" w:eastAsia="Calibri" w:hAnsi="Calibri" w:cs="Calibri"/>
          <w:sz w:val="22"/>
          <w:szCs w:val="22"/>
        </w:rPr>
        <w:t xml:space="preserve">Στόχος της Κυβέρνησης είναι η </w:t>
      </w:r>
      <w:r w:rsidR="351411C7" w:rsidRPr="7A912459">
        <w:rPr>
          <w:rFonts w:ascii="Calibri" w:eastAsia="Calibri" w:hAnsi="Calibri" w:cs="Calibri"/>
          <w:sz w:val="22"/>
          <w:szCs w:val="22"/>
        </w:rPr>
        <w:t xml:space="preserve">ίση και δίκαιη </w:t>
      </w:r>
      <w:r w:rsidRPr="7A912459">
        <w:rPr>
          <w:rFonts w:ascii="Calibri" w:eastAsia="Calibri" w:hAnsi="Calibri" w:cs="Calibri"/>
          <w:sz w:val="22"/>
          <w:szCs w:val="22"/>
        </w:rPr>
        <w:t xml:space="preserve">κατανομή </w:t>
      </w:r>
      <w:r w:rsidR="00EB3117" w:rsidRPr="7A912459">
        <w:rPr>
          <w:rFonts w:ascii="Calibri" w:eastAsia="Calibri" w:hAnsi="Calibri" w:cs="Calibri"/>
          <w:sz w:val="22"/>
          <w:szCs w:val="22"/>
        </w:rPr>
        <w:t xml:space="preserve">(1%) </w:t>
      </w:r>
      <w:r w:rsidRPr="7A912459">
        <w:rPr>
          <w:rFonts w:ascii="Calibri" w:eastAsia="Calibri" w:hAnsi="Calibri" w:cs="Calibri"/>
          <w:sz w:val="22"/>
          <w:szCs w:val="22"/>
        </w:rPr>
        <w:t>των αιτούντων άσυλο σε όλες τις Περιφέρειες της χώρας, με εξαίρεση τα σημεία πρώτης υποδοχή</w:t>
      </w:r>
      <w:r w:rsidR="00780A9A" w:rsidRPr="7A912459">
        <w:rPr>
          <w:rFonts w:ascii="Calibri" w:eastAsia="Calibri" w:hAnsi="Calibri" w:cs="Calibri"/>
          <w:sz w:val="22"/>
          <w:szCs w:val="22"/>
        </w:rPr>
        <w:t xml:space="preserve">ς. </w:t>
      </w:r>
      <w:r w:rsidR="0032475D">
        <w:rPr>
          <w:rFonts w:ascii="Calibri" w:eastAsia="Calibri" w:hAnsi="Calibri" w:cs="Calibri"/>
          <w:sz w:val="22"/>
          <w:szCs w:val="22"/>
        </w:rPr>
        <w:t xml:space="preserve">Υπήρξε γενική μείωση στις περισσότερες περιφέρειες. </w:t>
      </w:r>
      <w:r w:rsidR="002A67A9" w:rsidRPr="7A912459">
        <w:rPr>
          <w:rFonts w:ascii="Calibri" w:eastAsia="Calibri" w:hAnsi="Calibri" w:cs="Calibri"/>
          <w:sz w:val="22"/>
          <w:szCs w:val="22"/>
        </w:rPr>
        <w:t xml:space="preserve">Επισημαίνεται ότι η μείωση </w:t>
      </w:r>
      <w:r w:rsidR="00036495">
        <w:rPr>
          <w:rFonts w:ascii="Calibri" w:eastAsia="Calibri" w:hAnsi="Calibri" w:cs="Calibri"/>
          <w:sz w:val="22"/>
          <w:szCs w:val="22"/>
        </w:rPr>
        <w:t xml:space="preserve">σε ολόκληρη τη χώρα </w:t>
      </w:r>
      <w:r w:rsidR="002A67A9" w:rsidRPr="7A912459">
        <w:rPr>
          <w:rFonts w:ascii="Calibri" w:eastAsia="Calibri" w:hAnsi="Calibri" w:cs="Calibri"/>
          <w:sz w:val="22"/>
          <w:szCs w:val="22"/>
        </w:rPr>
        <w:t xml:space="preserve">σε σχέση με </w:t>
      </w:r>
      <w:r w:rsidR="005C2AC0">
        <w:rPr>
          <w:rFonts w:ascii="Calibri" w:eastAsia="Calibri" w:hAnsi="Calibri" w:cs="Calibri"/>
          <w:sz w:val="22"/>
          <w:szCs w:val="22"/>
        </w:rPr>
        <w:t>την 31/12/2019</w:t>
      </w:r>
      <w:r w:rsidR="00E86C25">
        <w:rPr>
          <w:rFonts w:ascii="Calibri" w:eastAsia="Calibri" w:hAnsi="Calibri" w:cs="Calibri"/>
          <w:sz w:val="22"/>
          <w:szCs w:val="22"/>
        </w:rPr>
        <w:t xml:space="preserve"> (σύνολο 9</w:t>
      </w:r>
      <w:r w:rsidR="005C2AC0">
        <w:rPr>
          <w:rFonts w:ascii="Calibri" w:eastAsia="Calibri" w:hAnsi="Calibri" w:cs="Calibri"/>
          <w:sz w:val="22"/>
          <w:szCs w:val="22"/>
        </w:rPr>
        <w:t>2</w:t>
      </w:r>
      <w:r w:rsidR="00E86C25">
        <w:rPr>
          <w:rFonts w:ascii="Calibri" w:eastAsia="Calibri" w:hAnsi="Calibri" w:cs="Calibri"/>
          <w:sz w:val="22"/>
          <w:szCs w:val="22"/>
        </w:rPr>
        <w:t>.</w:t>
      </w:r>
      <w:r w:rsidR="005C2AC0">
        <w:rPr>
          <w:rFonts w:ascii="Calibri" w:eastAsia="Calibri" w:hAnsi="Calibri" w:cs="Calibri"/>
          <w:sz w:val="22"/>
          <w:szCs w:val="22"/>
        </w:rPr>
        <w:t>838</w:t>
      </w:r>
      <w:r w:rsidR="00E86C25">
        <w:rPr>
          <w:rFonts w:ascii="Calibri" w:eastAsia="Calibri" w:hAnsi="Calibri" w:cs="Calibri"/>
          <w:sz w:val="22"/>
          <w:szCs w:val="22"/>
        </w:rPr>
        <w:t>)</w:t>
      </w:r>
      <w:r w:rsidR="002A67A9" w:rsidRPr="7A912459">
        <w:rPr>
          <w:rFonts w:ascii="Calibri" w:eastAsia="Calibri" w:hAnsi="Calibri" w:cs="Calibri"/>
          <w:sz w:val="22"/>
          <w:szCs w:val="22"/>
        </w:rPr>
        <w:t xml:space="preserve"> </w:t>
      </w:r>
      <w:r w:rsidR="007C34BA">
        <w:rPr>
          <w:rFonts w:ascii="Calibri" w:eastAsia="Calibri" w:hAnsi="Calibri" w:cs="Calibri"/>
          <w:sz w:val="22"/>
          <w:szCs w:val="22"/>
        </w:rPr>
        <w:t xml:space="preserve">ήταν </w:t>
      </w:r>
      <w:r w:rsidR="00904ABE" w:rsidRPr="00904ABE">
        <w:rPr>
          <w:rFonts w:ascii="Calibri" w:eastAsia="Calibri" w:hAnsi="Calibri" w:cs="Calibri"/>
          <w:sz w:val="22"/>
          <w:szCs w:val="22"/>
        </w:rPr>
        <w:t>17.938</w:t>
      </w:r>
      <w:r w:rsidR="00904ABE">
        <w:rPr>
          <w:rFonts w:ascii="Calibri" w:eastAsia="Calibri" w:hAnsi="Calibri" w:cs="Calibri"/>
          <w:sz w:val="22"/>
          <w:szCs w:val="22"/>
        </w:rPr>
        <w:t xml:space="preserve"> </w:t>
      </w:r>
      <w:r w:rsidR="002A67A9" w:rsidRPr="7A912459">
        <w:rPr>
          <w:rFonts w:ascii="Calibri" w:eastAsia="Calibri" w:hAnsi="Calibri" w:cs="Calibri"/>
          <w:sz w:val="22"/>
          <w:szCs w:val="22"/>
        </w:rPr>
        <w:t xml:space="preserve">άτομα συνολικά (μείωση </w:t>
      </w:r>
      <w:r w:rsidR="00FF1DEF">
        <w:rPr>
          <w:rFonts w:ascii="Calibri" w:eastAsia="Calibri" w:hAnsi="Calibri" w:cs="Calibri"/>
          <w:sz w:val="22"/>
          <w:szCs w:val="22"/>
        </w:rPr>
        <w:t>1</w:t>
      </w:r>
      <w:r w:rsidR="00904ABE">
        <w:rPr>
          <w:rFonts w:ascii="Calibri" w:eastAsia="Calibri" w:hAnsi="Calibri" w:cs="Calibri"/>
          <w:sz w:val="22"/>
          <w:szCs w:val="22"/>
        </w:rPr>
        <w:t>9</w:t>
      </w:r>
      <w:r w:rsidR="7F63D2FA" w:rsidRPr="7A912459">
        <w:rPr>
          <w:rFonts w:ascii="Calibri" w:eastAsia="Calibri" w:hAnsi="Calibri" w:cs="Calibri"/>
          <w:sz w:val="22"/>
          <w:szCs w:val="22"/>
        </w:rPr>
        <w:t>%).</w:t>
      </w:r>
      <w:r w:rsidR="007715E0" w:rsidRPr="007715E0">
        <w:rPr>
          <w:rFonts w:ascii="Calibri" w:eastAsia="Calibri" w:hAnsi="Calibri" w:cs="Calibri"/>
          <w:sz w:val="22"/>
          <w:szCs w:val="22"/>
        </w:rPr>
        <w:t xml:space="preserve"> </w:t>
      </w:r>
      <w:r w:rsidR="58079634" w:rsidRPr="049F87BD">
        <w:rPr>
          <w:rFonts w:ascii="Calibri" w:eastAsia="Calibri" w:hAnsi="Calibri" w:cs="Calibri"/>
          <w:sz w:val="22"/>
          <w:szCs w:val="22"/>
        </w:rPr>
        <w:t>Ακολουθεί η καταγραφή της κατανομής στις 3</w:t>
      </w:r>
      <w:r w:rsidR="00904ABE">
        <w:rPr>
          <w:rFonts w:ascii="Calibri" w:eastAsia="Calibri" w:hAnsi="Calibri" w:cs="Calibri"/>
          <w:sz w:val="22"/>
          <w:szCs w:val="22"/>
        </w:rPr>
        <w:t>0</w:t>
      </w:r>
      <w:r w:rsidR="58079634" w:rsidRPr="049F87BD">
        <w:rPr>
          <w:rFonts w:ascii="Calibri" w:eastAsia="Calibri" w:hAnsi="Calibri" w:cs="Calibri"/>
          <w:sz w:val="22"/>
          <w:szCs w:val="22"/>
        </w:rPr>
        <w:t>/</w:t>
      </w:r>
      <w:r w:rsidR="00904ABE">
        <w:rPr>
          <w:rFonts w:ascii="Calibri" w:eastAsia="Calibri" w:hAnsi="Calibri" w:cs="Calibri"/>
          <w:sz w:val="22"/>
          <w:szCs w:val="22"/>
        </w:rPr>
        <w:t>9</w:t>
      </w:r>
      <w:r w:rsidR="58079634" w:rsidRPr="049F87BD">
        <w:rPr>
          <w:rFonts w:ascii="Calibri" w:eastAsia="Calibri" w:hAnsi="Calibri" w:cs="Calibri"/>
          <w:sz w:val="22"/>
          <w:szCs w:val="22"/>
        </w:rPr>
        <w:t>/2020.</w:t>
      </w:r>
      <w:r w:rsidR="00904ABE">
        <w:rPr>
          <w:rFonts w:ascii="Calibri" w:eastAsia="Calibri" w:hAnsi="Calibri" w:cs="Calibri"/>
          <w:sz w:val="22"/>
          <w:szCs w:val="22"/>
        </w:rPr>
        <w:t xml:space="preserve"> Σημειώνεται ακόμα ότι για πρώτη φορά, στο Β. Αιγαίο, το ποσοστό επί του πληθυσμού είναι μονοψήφιο, </w:t>
      </w:r>
      <w:r w:rsidR="00704A2D">
        <w:rPr>
          <w:rFonts w:ascii="Calibri" w:eastAsia="Calibri" w:hAnsi="Calibri" w:cs="Calibri"/>
          <w:sz w:val="22"/>
          <w:szCs w:val="22"/>
        </w:rPr>
        <w:t>δηλαδή</w:t>
      </w:r>
      <w:r w:rsidR="00904ABE">
        <w:rPr>
          <w:rFonts w:ascii="Calibri" w:eastAsia="Calibri" w:hAnsi="Calibri" w:cs="Calibri"/>
          <w:sz w:val="22"/>
          <w:szCs w:val="22"/>
        </w:rPr>
        <w:t xml:space="preserve"> 8,8% (σύνολο: 17.434 άτομα από 23.838 στις 31/8/2020).</w:t>
      </w:r>
    </w:p>
    <w:p w14:paraId="49DB4186" w14:textId="77777777" w:rsidR="00DE1D6B" w:rsidRDefault="00DE1D6B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211"/>
        <w:gridCol w:w="2355"/>
        <w:gridCol w:w="2890"/>
      </w:tblGrid>
      <w:tr w:rsidR="00974472" w:rsidRPr="00451D65" w14:paraId="5A4C0377" w14:textId="77777777" w:rsidTr="002A6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01B5D494" w14:textId="77777777" w:rsidR="00974472" w:rsidRPr="00451D65" w:rsidRDefault="00974472" w:rsidP="1E51D97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>ΠΕΡΙΦΕΡΕΙΕΣ</w:t>
            </w:r>
          </w:p>
        </w:tc>
        <w:tc>
          <w:tcPr>
            <w:tcW w:w="1126" w:type="pct"/>
            <w:noWrap/>
            <w:hideMark/>
          </w:tcPr>
          <w:p w14:paraId="37A8EAC9" w14:textId="77777777" w:rsidR="00974472" w:rsidRPr="00451D65" w:rsidRDefault="00974472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>Διαμένοντες</w:t>
            </w:r>
          </w:p>
        </w:tc>
        <w:tc>
          <w:tcPr>
            <w:tcW w:w="1382" w:type="pct"/>
            <w:noWrap/>
            <w:hideMark/>
          </w:tcPr>
          <w:p w14:paraId="664403A0" w14:textId="3059A394" w:rsidR="00974472" w:rsidRPr="00451D65" w:rsidRDefault="006A3837" w:rsidP="1E51D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Ποσοστό επί του Πληθυσμού</w:t>
            </w:r>
          </w:p>
        </w:tc>
      </w:tr>
      <w:tr w:rsidR="00904ABE" w:rsidRPr="00451D65" w14:paraId="5DAB9D03" w14:textId="77777777" w:rsidTr="002A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312DCD1D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>ΒΟΡΕΙΟΥ ΑΙΓΑΙΟΥ</w:t>
            </w:r>
          </w:p>
        </w:tc>
        <w:tc>
          <w:tcPr>
            <w:tcW w:w="1126" w:type="pct"/>
            <w:noWrap/>
            <w:hideMark/>
          </w:tcPr>
          <w:p w14:paraId="4522A60E" w14:textId="473A22A9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17.434</w:t>
            </w:r>
          </w:p>
        </w:tc>
        <w:tc>
          <w:tcPr>
            <w:tcW w:w="1382" w:type="pct"/>
            <w:noWrap/>
            <w:hideMark/>
          </w:tcPr>
          <w:p w14:paraId="5D493CBA" w14:textId="565891E0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8,8%</w:t>
            </w:r>
          </w:p>
        </w:tc>
      </w:tr>
      <w:tr w:rsidR="00904ABE" w:rsidRPr="00451D65" w14:paraId="7D9279A7" w14:textId="77777777" w:rsidTr="002A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1BB35615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ΝΟΤΙΟΥ ΑΙΓΑΙΟΥ </w:t>
            </w:r>
          </w:p>
        </w:tc>
        <w:tc>
          <w:tcPr>
            <w:tcW w:w="1126" w:type="pct"/>
            <w:noWrap/>
            <w:hideMark/>
          </w:tcPr>
          <w:p w14:paraId="49FA1CE0" w14:textId="3EE60B12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2.521</w:t>
            </w:r>
          </w:p>
        </w:tc>
        <w:tc>
          <w:tcPr>
            <w:tcW w:w="1382" w:type="pct"/>
            <w:noWrap/>
            <w:hideMark/>
          </w:tcPr>
          <w:p w14:paraId="1B328E86" w14:textId="2DB3E97D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0,8%</w:t>
            </w:r>
          </w:p>
        </w:tc>
      </w:tr>
      <w:tr w:rsidR="00904ABE" w:rsidRPr="00451D65" w14:paraId="10934F8A" w14:textId="77777777" w:rsidTr="002A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7751E6BD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ΗΠΕΙΡΟΥ </w:t>
            </w:r>
          </w:p>
        </w:tc>
        <w:tc>
          <w:tcPr>
            <w:tcW w:w="1126" w:type="pct"/>
            <w:noWrap/>
            <w:hideMark/>
          </w:tcPr>
          <w:p w14:paraId="1C0DD03B" w14:textId="2E31863F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3.355</w:t>
            </w:r>
          </w:p>
        </w:tc>
        <w:tc>
          <w:tcPr>
            <w:tcW w:w="1382" w:type="pct"/>
            <w:noWrap/>
            <w:hideMark/>
          </w:tcPr>
          <w:p w14:paraId="58FA2CBE" w14:textId="0FE86AED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1,0%</w:t>
            </w:r>
          </w:p>
        </w:tc>
      </w:tr>
      <w:tr w:rsidR="00904ABE" w:rsidRPr="00451D65" w14:paraId="2B1FEE30" w14:textId="77777777" w:rsidTr="002A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7E5F24CA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ΣΤΕΡΕΑΣ ΕΛΛΑΔΑΣ </w:t>
            </w:r>
          </w:p>
        </w:tc>
        <w:tc>
          <w:tcPr>
            <w:tcW w:w="1126" w:type="pct"/>
            <w:noWrap/>
            <w:hideMark/>
          </w:tcPr>
          <w:p w14:paraId="23135A69" w14:textId="4FC45499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5.542</w:t>
            </w:r>
          </w:p>
        </w:tc>
        <w:tc>
          <w:tcPr>
            <w:tcW w:w="1382" w:type="pct"/>
            <w:noWrap/>
            <w:hideMark/>
          </w:tcPr>
          <w:p w14:paraId="38803FE4" w14:textId="04D06B6C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1,0%</w:t>
            </w:r>
          </w:p>
        </w:tc>
      </w:tr>
      <w:tr w:rsidR="00904ABE" w:rsidRPr="00451D65" w14:paraId="3F1F8669" w14:textId="77777777" w:rsidTr="002A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0301718C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ΚΕΝΤΡΙΚΗΣ ΜΑΚΕΔΟΝΙΑΣ </w:t>
            </w:r>
          </w:p>
        </w:tc>
        <w:tc>
          <w:tcPr>
            <w:tcW w:w="1126" w:type="pct"/>
            <w:noWrap/>
            <w:hideMark/>
          </w:tcPr>
          <w:p w14:paraId="696DAD9F" w14:textId="373D32AA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14.436</w:t>
            </w:r>
          </w:p>
        </w:tc>
        <w:tc>
          <w:tcPr>
            <w:tcW w:w="1382" w:type="pct"/>
            <w:noWrap/>
            <w:hideMark/>
          </w:tcPr>
          <w:p w14:paraId="2FAA9B96" w14:textId="0235D552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0,8%</w:t>
            </w:r>
          </w:p>
        </w:tc>
      </w:tr>
      <w:tr w:rsidR="00904ABE" w:rsidRPr="00451D65" w14:paraId="727B1DA9" w14:textId="77777777" w:rsidTr="002A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37743779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>ΑΤΤΙΚΗΣ</w:t>
            </w:r>
          </w:p>
        </w:tc>
        <w:tc>
          <w:tcPr>
            <w:tcW w:w="1126" w:type="pct"/>
            <w:noWrap/>
            <w:hideMark/>
          </w:tcPr>
          <w:p w14:paraId="0080E1D2" w14:textId="0D4F931D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22.690</w:t>
            </w:r>
          </w:p>
        </w:tc>
        <w:tc>
          <w:tcPr>
            <w:tcW w:w="1382" w:type="pct"/>
            <w:noWrap/>
            <w:hideMark/>
          </w:tcPr>
          <w:p w14:paraId="6B63E5FD" w14:textId="5AEDAA65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0,6%</w:t>
            </w:r>
          </w:p>
        </w:tc>
      </w:tr>
      <w:tr w:rsidR="00904ABE" w:rsidRPr="00451D65" w14:paraId="17B8901D" w14:textId="77777777" w:rsidTr="002A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782DC06C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ΔΥΤΙΚΗΣ ΜΑΚΕΔΟΝΙΑΣ</w:t>
            </w:r>
          </w:p>
        </w:tc>
        <w:tc>
          <w:tcPr>
            <w:tcW w:w="1126" w:type="pct"/>
            <w:noWrap/>
            <w:hideMark/>
          </w:tcPr>
          <w:p w14:paraId="0E3BDBF5" w14:textId="4E62A6F9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1.096</w:t>
            </w:r>
          </w:p>
        </w:tc>
        <w:tc>
          <w:tcPr>
            <w:tcW w:w="1382" w:type="pct"/>
            <w:noWrap/>
            <w:hideMark/>
          </w:tcPr>
          <w:p w14:paraId="29720F10" w14:textId="284510A5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0,4%</w:t>
            </w:r>
          </w:p>
        </w:tc>
      </w:tr>
      <w:tr w:rsidR="00904ABE" w:rsidRPr="00451D65" w14:paraId="2EBB84EF" w14:textId="77777777" w:rsidTr="002A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1E7D5DF6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ΘΕΣΣΑΛΙΑΣ </w:t>
            </w:r>
          </w:p>
        </w:tc>
        <w:tc>
          <w:tcPr>
            <w:tcW w:w="1126" w:type="pct"/>
            <w:noWrap/>
            <w:hideMark/>
          </w:tcPr>
          <w:p w14:paraId="4A8A6D66" w14:textId="156ACFD1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2.879</w:t>
            </w:r>
          </w:p>
        </w:tc>
        <w:tc>
          <w:tcPr>
            <w:tcW w:w="1382" w:type="pct"/>
            <w:noWrap/>
            <w:hideMark/>
          </w:tcPr>
          <w:p w14:paraId="3B93C363" w14:textId="1FAA178A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0,4%</w:t>
            </w:r>
          </w:p>
        </w:tc>
      </w:tr>
      <w:tr w:rsidR="00904ABE" w:rsidRPr="00451D65" w14:paraId="25B536A8" w14:textId="77777777" w:rsidTr="002A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6AE781BD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ΠΕΛΟΠΟΝΝΗΣΟΥ </w:t>
            </w:r>
          </w:p>
        </w:tc>
        <w:tc>
          <w:tcPr>
            <w:tcW w:w="1126" w:type="pct"/>
            <w:noWrap/>
            <w:hideMark/>
          </w:tcPr>
          <w:p w14:paraId="4E692359" w14:textId="0736900D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1.861</w:t>
            </w:r>
          </w:p>
        </w:tc>
        <w:tc>
          <w:tcPr>
            <w:tcW w:w="1382" w:type="pct"/>
            <w:noWrap/>
            <w:hideMark/>
          </w:tcPr>
          <w:p w14:paraId="327DF88E" w14:textId="7B7FF33C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0,3%</w:t>
            </w:r>
          </w:p>
        </w:tc>
      </w:tr>
      <w:tr w:rsidR="00904ABE" w:rsidRPr="00451D65" w14:paraId="7A43EB08" w14:textId="77777777" w:rsidTr="002A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33FE810E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1126" w:type="pct"/>
            <w:noWrap/>
            <w:hideMark/>
          </w:tcPr>
          <w:p w14:paraId="45A9CE80" w14:textId="6F47B201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1.515</w:t>
            </w:r>
          </w:p>
        </w:tc>
        <w:tc>
          <w:tcPr>
            <w:tcW w:w="1382" w:type="pct"/>
            <w:noWrap/>
            <w:hideMark/>
          </w:tcPr>
          <w:p w14:paraId="1E63EB3B" w14:textId="7D61E682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0,2%</w:t>
            </w:r>
          </w:p>
        </w:tc>
      </w:tr>
      <w:tr w:rsidR="00904ABE" w:rsidRPr="00451D65" w14:paraId="20360D59" w14:textId="77777777" w:rsidTr="002A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1A9C7F61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ΚΡΗΤΗΣ </w:t>
            </w:r>
          </w:p>
        </w:tc>
        <w:tc>
          <w:tcPr>
            <w:tcW w:w="1126" w:type="pct"/>
            <w:noWrap/>
            <w:hideMark/>
          </w:tcPr>
          <w:p w14:paraId="00CF6E41" w14:textId="183F9083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948</w:t>
            </w:r>
          </w:p>
        </w:tc>
        <w:tc>
          <w:tcPr>
            <w:tcW w:w="1382" w:type="pct"/>
            <w:noWrap/>
            <w:hideMark/>
          </w:tcPr>
          <w:p w14:paraId="30C56810" w14:textId="2881FBE9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0,2%</w:t>
            </w:r>
          </w:p>
        </w:tc>
      </w:tr>
      <w:tr w:rsidR="00904ABE" w:rsidRPr="00451D65" w14:paraId="4BE83624" w14:textId="77777777" w:rsidTr="002A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54AAE503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>ΔΥΤΙΚΗΣ ΕΛΛΑΔΑΣ</w:t>
            </w:r>
          </w:p>
        </w:tc>
        <w:tc>
          <w:tcPr>
            <w:tcW w:w="1126" w:type="pct"/>
            <w:noWrap/>
            <w:hideMark/>
          </w:tcPr>
          <w:p w14:paraId="3B2085D6" w14:textId="1B001875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623</w:t>
            </w:r>
          </w:p>
        </w:tc>
        <w:tc>
          <w:tcPr>
            <w:tcW w:w="1382" w:type="pct"/>
            <w:noWrap/>
            <w:hideMark/>
          </w:tcPr>
          <w:p w14:paraId="69BB2786" w14:textId="1E2DDC32" w:rsidR="00904ABE" w:rsidRPr="00904ABE" w:rsidRDefault="00904ABE" w:rsidP="00904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0,1%</w:t>
            </w:r>
          </w:p>
        </w:tc>
      </w:tr>
      <w:tr w:rsidR="00904ABE" w:rsidRPr="00451D65" w14:paraId="4A370663" w14:textId="77777777" w:rsidTr="002A6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  <w:hideMark/>
          </w:tcPr>
          <w:p w14:paraId="2671E396" w14:textId="77777777" w:rsidR="00904ABE" w:rsidRPr="00451D65" w:rsidRDefault="00904ABE" w:rsidP="00904AB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E51D979">
              <w:rPr>
                <w:rFonts w:ascii="Calibri" w:eastAsia="Calibri" w:hAnsi="Calibri" w:cs="Calibri"/>
                <w:sz w:val="22"/>
                <w:szCs w:val="22"/>
              </w:rPr>
              <w:t xml:space="preserve">ΙΟΝΙΩΝ ΝΗΣΩΝ </w:t>
            </w:r>
          </w:p>
        </w:tc>
        <w:tc>
          <w:tcPr>
            <w:tcW w:w="1126" w:type="pct"/>
            <w:noWrap/>
            <w:hideMark/>
          </w:tcPr>
          <w:p w14:paraId="7A34C988" w14:textId="23A49D71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82" w:type="pct"/>
            <w:noWrap/>
            <w:hideMark/>
          </w:tcPr>
          <w:p w14:paraId="562450A7" w14:textId="023BAA2B" w:rsidR="00904ABE" w:rsidRPr="00904ABE" w:rsidRDefault="00904ABE" w:rsidP="00904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04ABE">
              <w:rPr>
                <w:rFonts w:asciiTheme="minorHAnsi" w:hAnsiTheme="minorHAnsi" w:cstheme="minorHAnsi"/>
                <w:sz w:val="22"/>
                <w:szCs w:val="22"/>
              </w:rPr>
              <w:t>0,0%</w:t>
            </w:r>
          </w:p>
        </w:tc>
      </w:tr>
      <w:tr w:rsidR="00B20F90" w:rsidRPr="00451D65" w14:paraId="40571179" w14:textId="77777777" w:rsidTr="002A6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pct"/>
            <w:noWrap/>
          </w:tcPr>
          <w:p w14:paraId="5420A399" w14:textId="71424EBD" w:rsidR="00B20F90" w:rsidRPr="00B20F90" w:rsidRDefault="00B20F90" w:rsidP="1E51D9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</w:t>
            </w:r>
            <w:r w:rsidR="00A33729">
              <w:rPr>
                <w:rFonts w:ascii="Calibri" w:eastAsia="Calibri" w:hAnsi="Calibri" w:cs="Calibri"/>
                <w:sz w:val="22"/>
                <w:szCs w:val="22"/>
              </w:rPr>
              <w:t>ΥΝΟΛΟ ΔΙΑΜΕΝΟΝΤΩΝ</w:t>
            </w:r>
          </w:p>
        </w:tc>
        <w:tc>
          <w:tcPr>
            <w:tcW w:w="1126" w:type="pct"/>
            <w:noWrap/>
          </w:tcPr>
          <w:p w14:paraId="0331040B" w14:textId="3CCEBBA4" w:rsidR="00B20F90" w:rsidRPr="002A67A9" w:rsidRDefault="00904ABE" w:rsidP="00FD2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4ABE">
              <w:rPr>
                <w:rFonts w:ascii="Calibri" w:hAnsi="Calibri" w:cs="Calibri"/>
                <w:color w:val="000000"/>
                <w:sz w:val="22"/>
                <w:szCs w:val="22"/>
              </w:rPr>
              <w:t>74.900</w:t>
            </w:r>
          </w:p>
        </w:tc>
        <w:tc>
          <w:tcPr>
            <w:tcW w:w="1382" w:type="pct"/>
            <w:noWrap/>
          </w:tcPr>
          <w:p w14:paraId="0A74DD36" w14:textId="77777777" w:rsidR="00B20F90" w:rsidRPr="1E51D979" w:rsidRDefault="00B20F90" w:rsidP="1E51D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5F35C17" w14:textId="7CDCD6AA" w:rsidR="00E53AA0" w:rsidRDefault="00E53AA0" w:rsidP="1E51D979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3F243B42" w14:textId="6132A19A" w:rsidR="00E53AA0" w:rsidRDefault="00E53AA0" w:rsidP="1E51D97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Πιο αναλυτικά, η κατανομή μεταναστών εντός των περιφερειών στις 30/9 είχε την ακόλουθη εικόνα:</w:t>
      </w:r>
    </w:p>
    <w:p w14:paraId="6E6E8741" w14:textId="77777777" w:rsidR="00E53AA0" w:rsidRPr="00E53AA0" w:rsidRDefault="00E53AA0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960"/>
        <w:gridCol w:w="960"/>
        <w:gridCol w:w="1422"/>
        <w:gridCol w:w="960"/>
        <w:gridCol w:w="1007"/>
      </w:tblGrid>
      <w:tr w:rsidR="00181957" w:rsidRPr="00181957" w14:paraId="208FCBEC" w14:textId="77777777" w:rsidTr="00181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124313DB" w14:textId="77777777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25D7F97" w14:textId="77777777" w:rsidR="00181957" w:rsidRPr="00181957" w:rsidRDefault="00181957" w:rsidP="0018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ΔΟΜΕΣ</w:t>
            </w:r>
          </w:p>
        </w:tc>
        <w:tc>
          <w:tcPr>
            <w:tcW w:w="960" w:type="dxa"/>
            <w:noWrap/>
            <w:vAlign w:val="center"/>
            <w:hideMark/>
          </w:tcPr>
          <w:p w14:paraId="47F4A530" w14:textId="77777777" w:rsidR="00181957" w:rsidRPr="00181957" w:rsidRDefault="00181957" w:rsidP="0018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ΕΣΤΙΑ</w:t>
            </w:r>
          </w:p>
        </w:tc>
        <w:tc>
          <w:tcPr>
            <w:tcW w:w="1208" w:type="dxa"/>
            <w:noWrap/>
            <w:vAlign w:val="center"/>
            <w:hideMark/>
          </w:tcPr>
          <w:p w14:paraId="0F71FA68" w14:textId="77777777" w:rsidR="00181957" w:rsidRPr="00181957" w:rsidRDefault="00181957" w:rsidP="0018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ΞΕΝΟΔΟΧΕΙΑ</w:t>
            </w:r>
          </w:p>
        </w:tc>
        <w:tc>
          <w:tcPr>
            <w:tcW w:w="960" w:type="dxa"/>
            <w:noWrap/>
            <w:vAlign w:val="center"/>
            <w:hideMark/>
          </w:tcPr>
          <w:p w14:paraId="22A024B3" w14:textId="1F91FB89" w:rsidR="00181957" w:rsidRPr="00470338" w:rsidRDefault="00181957" w:rsidP="0018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ΚΥΤ</w:t>
            </w:r>
            <w:r w:rsidR="0047033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*</w:t>
            </w:r>
          </w:p>
        </w:tc>
        <w:tc>
          <w:tcPr>
            <w:tcW w:w="960" w:type="dxa"/>
            <w:noWrap/>
            <w:vAlign w:val="center"/>
            <w:hideMark/>
          </w:tcPr>
          <w:p w14:paraId="74ACB45A" w14:textId="77777777" w:rsidR="00181957" w:rsidRPr="00181957" w:rsidRDefault="00181957" w:rsidP="00181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ΣΥΝΟΛΟ</w:t>
            </w:r>
          </w:p>
        </w:tc>
      </w:tr>
      <w:tr w:rsidR="00181957" w:rsidRPr="00181957" w14:paraId="171717D5" w14:textId="77777777" w:rsidTr="0018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478ECD83" w14:textId="77777777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ΒΟΡΕΙΟΥ ΑΙΓΑΙΟΥ</w:t>
            </w:r>
          </w:p>
        </w:tc>
        <w:tc>
          <w:tcPr>
            <w:tcW w:w="960" w:type="dxa"/>
            <w:noWrap/>
            <w:vAlign w:val="center"/>
            <w:hideMark/>
          </w:tcPr>
          <w:p w14:paraId="4C6EFDF2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9110135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1.138</w:t>
            </w:r>
          </w:p>
        </w:tc>
        <w:tc>
          <w:tcPr>
            <w:tcW w:w="1208" w:type="dxa"/>
            <w:noWrap/>
            <w:vAlign w:val="center"/>
            <w:hideMark/>
          </w:tcPr>
          <w:p w14:paraId="7C68355A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44D3BB80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16.296</w:t>
            </w:r>
          </w:p>
        </w:tc>
        <w:tc>
          <w:tcPr>
            <w:tcW w:w="960" w:type="dxa"/>
            <w:noWrap/>
            <w:vAlign w:val="center"/>
            <w:hideMark/>
          </w:tcPr>
          <w:p w14:paraId="09CCF672" w14:textId="287320C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434</w:t>
            </w:r>
          </w:p>
        </w:tc>
      </w:tr>
      <w:tr w:rsidR="00181957" w:rsidRPr="00181957" w14:paraId="6DD444C4" w14:textId="77777777" w:rsidTr="0018195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6BFA047E" w14:textId="2134965C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ΝΟΤΙΟΥ ΑΙΓΑΙΟΥ</w:t>
            </w:r>
          </w:p>
        </w:tc>
        <w:tc>
          <w:tcPr>
            <w:tcW w:w="960" w:type="dxa"/>
            <w:noWrap/>
            <w:vAlign w:val="center"/>
            <w:hideMark/>
          </w:tcPr>
          <w:p w14:paraId="718B45DD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37</w:t>
            </w:r>
          </w:p>
        </w:tc>
        <w:tc>
          <w:tcPr>
            <w:tcW w:w="960" w:type="dxa"/>
            <w:noWrap/>
            <w:vAlign w:val="center"/>
            <w:hideMark/>
          </w:tcPr>
          <w:p w14:paraId="0704254D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208" w:type="dxa"/>
            <w:noWrap/>
            <w:vAlign w:val="center"/>
            <w:hideMark/>
          </w:tcPr>
          <w:p w14:paraId="4517B1BF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90ABDC2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2.244</w:t>
            </w:r>
          </w:p>
        </w:tc>
        <w:tc>
          <w:tcPr>
            <w:tcW w:w="960" w:type="dxa"/>
            <w:noWrap/>
            <w:vAlign w:val="center"/>
            <w:hideMark/>
          </w:tcPr>
          <w:p w14:paraId="6C1E9F5B" w14:textId="63BD3F9E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521</w:t>
            </w:r>
          </w:p>
        </w:tc>
      </w:tr>
      <w:tr w:rsidR="00181957" w:rsidRPr="00181957" w14:paraId="030B3097" w14:textId="77777777" w:rsidTr="0018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035F03D3" w14:textId="7978F93F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ΗΠΕΙΡΟΥ</w:t>
            </w:r>
          </w:p>
        </w:tc>
        <w:tc>
          <w:tcPr>
            <w:tcW w:w="960" w:type="dxa"/>
            <w:noWrap/>
            <w:vAlign w:val="center"/>
            <w:hideMark/>
          </w:tcPr>
          <w:p w14:paraId="6F22696D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1.830</w:t>
            </w:r>
          </w:p>
        </w:tc>
        <w:tc>
          <w:tcPr>
            <w:tcW w:w="960" w:type="dxa"/>
            <w:noWrap/>
            <w:vAlign w:val="center"/>
            <w:hideMark/>
          </w:tcPr>
          <w:p w14:paraId="16336825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1.220</w:t>
            </w:r>
          </w:p>
        </w:tc>
        <w:tc>
          <w:tcPr>
            <w:tcW w:w="1208" w:type="dxa"/>
            <w:noWrap/>
            <w:vAlign w:val="center"/>
            <w:hideMark/>
          </w:tcPr>
          <w:p w14:paraId="4D2F1C7F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960" w:type="dxa"/>
            <w:noWrap/>
            <w:vAlign w:val="center"/>
            <w:hideMark/>
          </w:tcPr>
          <w:p w14:paraId="236511CD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7689AE5" w14:textId="6E3E7B9E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355</w:t>
            </w:r>
          </w:p>
        </w:tc>
      </w:tr>
      <w:tr w:rsidR="00181957" w:rsidRPr="00181957" w14:paraId="4DAC9A46" w14:textId="77777777" w:rsidTr="0018195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5F53CBD3" w14:textId="30FEDE13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ΣΤΕΡΕΑΣ ΕΛΛΑΔΑΣ</w:t>
            </w:r>
          </w:p>
        </w:tc>
        <w:tc>
          <w:tcPr>
            <w:tcW w:w="960" w:type="dxa"/>
            <w:noWrap/>
            <w:vAlign w:val="center"/>
            <w:hideMark/>
          </w:tcPr>
          <w:p w14:paraId="2CBF359F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4.754</w:t>
            </w:r>
          </w:p>
        </w:tc>
        <w:tc>
          <w:tcPr>
            <w:tcW w:w="960" w:type="dxa"/>
            <w:noWrap/>
            <w:vAlign w:val="center"/>
            <w:hideMark/>
          </w:tcPr>
          <w:p w14:paraId="3E78E8AF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409</w:t>
            </w:r>
          </w:p>
        </w:tc>
        <w:tc>
          <w:tcPr>
            <w:tcW w:w="1208" w:type="dxa"/>
            <w:noWrap/>
            <w:vAlign w:val="center"/>
            <w:hideMark/>
          </w:tcPr>
          <w:p w14:paraId="3F8345D6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379</w:t>
            </w:r>
          </w:p>
        </w:tc>
        <w:tc>
          <w:tcPr>
            <w:tcW w:w="960" w:type="dxa"/>
            <w:noWrap/>
            <w:vAlign w:val="center"/>
            <w:hideMark/>
          </w:tcPr>
          <w:p w14:paraId="2A1AE86D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5537496" w14:textId="6E1959D3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542</w:t>
            </w:r>
          </w:p>
        </w:tc>
      </w:tr>
      <w:tr w:rsidR="00181957" w:rsidRPr="00181957" w14:paraId="19B6F449" w14:textId="77777777" w:rsidTr="0018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71A74BF7" w14:textId="3C9A3FDE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ΚΕΝΤΡΙΚΗΣ ΜΑΚΕΔΟΝΙΑΣ</w:t>
            </w:r>
          </w:p>
        </w:tc>
        <w:tc>
          <w:tcPr>
            <w:tcW w:w="960" w:type="dxa"/>
            <w:noWrap/>
            <w:vAlign w:val="center"/>
            <w:hideMark/>
          </w:tcPr>
          <w:p w14:paraId="3A1A2915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7.617</w:t>
            </w:r>
          </w:p>
        </w:tc>
        <w:tc>
          <w:tcPr>
            <w:tcW w:w="960" w:type="dxa"/>
            <w:noWrap/>
            <w:vAlign w:val="center"/>
            <w:hideMark/>
          </w:tcPr>
          <w:p w14:paraId="18A6E944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4.481</w:t>
            </w:r>
          </w:p>
        </w:tc>
        <w:tc>
          <w:tcPr>
            <w:tcW w:w="1208" w:type="dxa"/>
            <w:noWrap/>
            <w:vAlign w:val="center"/>
            <w:hideMark/>
          </w:tcPr>
          <w:p w14:paraId="564F98FD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2.338</w:t>
            </w:r>
          </w:p>
        </w:tc>
        <w:tc>
          <w:tcPr>
            <w:tcW w:w="960" w:type="dxa"/>
            <w:noWrap/>
            <w:vAlign w:val="center"/>
            <w:hideMark/>
          </w:tcPr>
          <w:p w14:paraId="46AD0018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5E97EEB" w14:textId="5D97F68D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436</w:t>
            </w:r>
          </w:p>
        </w:tc>
      </w:tr>
      <w:tr w:rsidR="00181957" w:rsidRPr="00181957" w14:paraId="62305527" w14:textId="77777777" w:rsidTr="0018195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1AC65230" w14:textId="77777777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ΑΤΤΙΚΗΣ</w:t>
            </w:r>
          </w:p>
        </w:tc>
        <w:tc>
          <w:tcPr>
            <w:tcW w:w="960" w:type="dxa"/>
            <w:noWrap/>
            <w:vAlign w:val="center"/>
            <w:hideMark/>
          </w:tcPr>
          <w:p w14:paraId="454BC1B8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10.207</w:t>
            </w:r>
          </w:p>
        </w:tc>
        <w:tc>
          <w:tcPr>
            <w:tcW w:w="960" w:type="dxa"/>
            <w:noWrap/>
            <w:vAlign w:val="center"/>
            <w:hideMark/>
          </w:tcPr>
          <w:p w14:paraId="06539839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11.641</w:t>
            </w:r>
          </w:p>
        </w:tc>
        <w:tc>
          <w:tcPr>
            <w:tcW w:w="1208" w:type="dxa"/>
            <w:noWrap/>
            <w:vAlign w:val="center"/>
            <w:hideMark/>
          </w:tcPr>
          <w:p w14:paraId="50037728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842</w:t>
            </w:r>
          </w:p>
        </w:tc>
        <w:tc>
          <w:tcPr>
            <w:tcW w:w="960" w:type="dxa"/>
            <w:noWrap/>
            <w:vAlign w:val="center"/>
            <w:hideMark/>
          </w:tcPr>
          <w:p w14:paraId="2FFF1911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68716B5A" w14:textId="29DA65A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690</w:t>
            </w:r>
          </w:p>
        </w:tc>
      </w:tr>
      <w:tr w:rsidR="00181957" w:rsidRPr="00181957" w14:paraId="43AE0DC4" w14:textId="77777777" w:rsidTr="0018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733FA3DD" w14:textId="77777777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ΔΥΤΙΚΗΣ ΜΑΚΕΔΟΝΙΑΣ</w:t>
            </w:r>
          </w:p>
        </w:tc>
        <w:tc>
          <w:tcPr>
            <w:tcW w:w="960" w:type="dxa"/>
            <w:noWrap/>
            <w:vAlign w:val="center"/>
            <w:hideMark/>
          </w:tcPr>
          <w:p w14:paraId="6B7E484C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693</w:t>
            </w:r>
          </w:p>
        </w:tc>
        <w:tc>
          <w:tcPr>
            <w:tcW w:w="960" w:type="dxa"/>
            <w:noWrap/>
            <w:vAlign w:val="center"/>
            <w:hideMark/>
          </w:tcPr>
          <w:p w14:paraId="66A884EB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8" w:type="dxa"/>
            <w:noWrap/>
            <w:vAlign w:val="center"/>
            <w:hideMark/>
          </w:tcPr>
          <w:p w14:paraId="6A000834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403</w:t>
            </w:r>
          </w:p>
        </w:tc>
        <w:tc>
          <w:tcPr>
            <w:tcW w:w="960" w:type="dxa"/>
            <w:noWrap/>
            <w:vAlign w:val="center"/>
            <w:hideMark/>
          </w:tcPr>
          <w:p w14:paraId="1E47B51E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FFC0DE6" w14:textId="3A7A76C2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096</w:t>
            </w:r>
          </w:p>
        </w:tc>
      </w:tr>
      <w:tr w:rsidR="00181957" w:rsidRPr="00181957" w14:paraId="311FB484" w14:textId="77777777" w:rsidTr="0018195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0752F08C" w14:textId="0490EDA3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ΘΕΣΣΑΛΙΑΣ</w:t>
            </w:r>
          </w:p>
        </w:tc>
        <w:tc>
          <w:tcPr>
            <w:tcW w:w="960" w:type="dxa"/>
            <w:noWrap/>
            <w:vAlign w:val="center"/>
            <w:hideMark/>
          </w:tcPr>
          <w:p w14:paraId="13E2E442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1.456</w:t>
            </w:r>
          </w:p>
        </w:tc>
        <w:tc>
          <w:tcPr>
            <w:tcW w:w="960" w:type="dxa"/>
            <w:noWrap/>
            <w:vAlign w:val="center"/>
            <w:hideMark/>
          </w:tcPr>
          <w:p w14:paraId="025B70B4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1.177</w:t>
            </w:r>
          </w:p>
        </w:tc>
        <w:tc>
          <w:tcPr>
            <w:tcW w:w="1208" w:type="dxa"/>
            <w:noWrap/>
            <w:vAlign w:val="center"/>
            <w:hideMark/>
          </w:tcPr>
          <w:p w14:paraId="08FF49C3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960" w:type="dxa"/>
            <w:noWrap/>
            <w:vAlign w:val="center"/>
            <w:hideMark/>
          </w:tcPr>
          <w:p w14:paraId="44BD834D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3562FA0E" w14:textId="072AC812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879</w:t>
            </w:r>
          </w:p>
        </w:tc>
      </w:tr>
      <w:tr w:rsidR="00181957" w:rsidRPr="00181957" w14:paraId="646789B0" w14:textId="77777777" w:rsidTr="0018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285D0618" w14:textId="46F92C5A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ΠΕΛΟΠΟΝΝΗΣΟΥ</w:t>
            </w:r>
          </w:p>
        </w:tc>
        <w:tc>
          <w:tcPr>
            <w:tcW w:w="960" w:type="dxa"/>
            <w:noWrap/>
            <w:vAlign w:val="center"/>
            <w:hideMark/>
          </w:tcPr>
          <w:p w14:paraId="13BF8DE7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733</w:t>
            </w:r>
          </w:p>
        </w:tc>
        <w:tc>
          <w:tcPr>
            <w:tcW w:w="960" w:type="dxa"/>
            <w:noWrap/>
            <w:vAlign w:val="center"/>
            <w:hideMark/>
          </w:tcPr>
          <w:p w14:paraId="36B39FD3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373</w:t>
            </w:r>
          </w:p>
        </w:tc>
        <w:tc>
          <w:tcPr>
            <w:tcW w:w="1208" w:type="dxa"/>
            <w:noWrap/>
            <w:vAlign w:val="center"/>
            <w:hideMark/>
          </w:tcPr>
          <w:p w14:paraId="24073161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960" w:type="dxa"/>
            <w:noWrap/>
            <w:vAlign w:val="center"/>
            <w:hideMark/>
          </w:tcPr>
          <w:p w14:paraId="42FE13E8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84E7191" w14:textId="0F4A1AFB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861</w:t>
            </w:r>
          </w:p>
        </w:tc>
      </w:tr>
      <w:tr w:rsidR="00181957" w:rsidRPr="00181957" w14:paraId="1CFD06D7" w14:textId="77777777" w:rsidTr="0018195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7319FFBF" w14:textId="77777777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960" w:type="dxa"/>
            <w:noWrap/>
            <w:vAlign w:val="center"/>
            <w:hideMark/>
          </w:tcPr>
          <w:p w14:paraId="47754849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1.329</w:t>
            </w:r>
          </w:p>
        </w:tc>
        <w:tc>
          <w:tcPr>
            <w:tcW w:w="960" w:type="dxa"/>
            <w:noWrap/>
            <w:vAlign w:val="center"/>
            <w:hideMark/>
          </w:tcPr>
          <w:p w14:paraId="7962E2C5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8" w:type="dxa"/>
            <w:noWrap/>
            <w:vAlign w:val="center"/>
            <w:hideMark/>
          </w:tcPr>
          <w:p w14:paraId="61A29FFE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80</w:t>
            </w:r>
          </w:p>
        </w:tc>
        <w:tc>
          <w:tcPr>
            <w:tcW w:w="960" w:type="dxa"/>
            <w:noWrap/>
            <w:vAlign w:val="center"/>
            <w:hideMark/>
          </w:tcPr>
          <w:p w14:paraId="36E0BA00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960" w:type="dxa"/>
            <w:noWrap/>
            <w:vAlign w:val="center"/>
            <w:hideMark/>
          </w:tcPr>
          <w:p w14:paraId="664C6CF6" w14:textId="28F9CAC1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181957">
              <w:rPr>
                <w:rFonts w:ascii="Calibri" w:eastAsia="Calibri" w:hAnsi="Calibri" w:cs="Calibri"/>
                <w:sz w:val="22"/>
                <w:szCs w:val="22"/>
              </w:rPr>
              <w:t>515</w:t>
            </w:r>
          </w:p>
        </w:tc>
      </w:tr>
      <w:tr w:rsidR="00181957" w:rsidRPr="00181957" w14:paraId="3348759C" w14:textId="77777777" w:rsidTr="0018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31FC280B" w14:textId="602763FE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ΚΡΗΤΗΣ</w:t>
            </w:r>
          </w:p>
        </w:tc>
        <w:tc>
          <w:tcPr>
            <w:tcW w:w="960" w:type="dxa"/>
            <w:noWrap/>
            <w:vAlign w:val="center"/>
            <w:hideMark/>
          </w:tcPr>
          <w:p w14:paraId="319901D8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5E878C2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948</w:t>
            </w:r>
          </w:p>
        </w:tc>
        <w:tc>
          <w:tcPr>
            <w:tcW w:w="1208" w:type="dxa"/>
            <w:noWrap/>
            <w:vAlign w:val="center"/>
            <w:hideMark/>
          </w:tcPr>
          <w:p w14:paraId="526D9AA5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51D2828F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3E780E4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948</w:t>
            </w:r>
          </w:p>
        </w:tc>
      </w:tr>
      <w:tr w:rsidR="00181957" w:rsidRPr="00181957" w14:paraId="39050EE4" w14:textId="77777777" w:rsidTr="0018195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7DD49FC9" w14:textId="77777777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ΔΥΤΙΚΗΣ ΕΛΛΑΔΑΣ</w:t>
            </w:r>
          </w:p>
        </w:tc>
        <w:tc>
          <w:tcPr>
            <w:tcW w:w="960" w:type="dxa"/>
            <w:noWrap/>
            <w:vAlign w:val="center"/>
            <w:hideMark/>
          </w:tcPr>
          <w:p w14:paraId="6102D21C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391</w:t>
            </w:r>
          </w:p>
        </w:tc>
        <w:tc>
          <w:tcPr>
            <w:tcW w:w="960" w:type="dxa"/>
            <w:noWrap/>
            <w:vAlign w:val="center"/>
            <w:hideMark/>
          </w:tcPr>
          <w:p w14:paraId="4443722F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8" w:type="dxa"/>
            <w:noWrap/>
            <w:vAlign w:val="center"/>
            <w:hideMark/>
          </w:tcPr>
          <w:p w14:paraId="6A805222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960" w:type="dxa"/>
            <w:noWrap/>
            <w:vAlign w:val="center"/>
            <w:hideMark/>
          </w:tcPr>
          <w:p w14:paraId="57DBD31E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273F0DE7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623</w:t>
            </w:r>
          </w:p>
        </w:tc>
      </w:tr>
      <w:tr w:rsidR="00181957" w:rsidRPr="00181957" w14:paraId="7B0223F7" w14:textId="77777777" w:rsidTr="0018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12190E9B" w14:textId="6233E54F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ΙΟΝΙΩΝ ΝΗΣΩΝ</w:t>
            </w:r>
          </w:p>
        </w:tc>
        <w:tc>
          <w:tcPr>
            <w:tcW w:w="960" w:type="dxa"/>
            <w:noWrap/>
            <w:vAlign w:val="center"/>
            <w:hideMark/>
          </w:tcPr>
          <w:p w14:paraId="6652189D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768723BC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8" w:type="dxa"/>
            <w:noWrap/>
            <w:vAlign w:val="center"/>
            <w:hideMark/>
          </w:tcPr>
          <w:p w14:paraId="3972E84C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08466EF9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14:paraId="111C0540" w14:textId="77777777" w:rsidR="00181957" w:rsidRPr="00181957" w:rsidRDefault="00181957" w:rsidP="00181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81957" w:rsidRPr="00181957" w14:paraId="7F672747" w14:textId="77777777" w:rsidTr="0018195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vAlign w:val="center"/>
            <w:hideMark/>
          </w:tcPr>
          <w:p w14:paraId="1C2AB205" w14:textId="77777777" w:rsidR="00181957" w:rsidRPr="00181957" w:rsidRDefault="00181957" w:rsidP="001819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ΣΥΝΟΛΟ</w:t>
            </w:r>
          </w:p>
        </w:tc>
        <w:tc>
          <w:tcPr>
            <w:tcW w:w="960" w:type="dxa"/>
            <w:noWrap/>
            <w:vAlign w:val="center"/>
            <w:hideMark/>
          </w:tcPr>
          <w:p w14:paraId="2CFC23E3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29.047</w:t>
            </w:r>
          </w:p>
        </w:tc>
        <w:tc>
          <w:tcPr>
            <w:tcW w:w="960" w:type="dxa"/>
            <w:noWrap/>
            <w:vAlign w:val="center"/>
            <w:hideMark/>
          </w:tcPr>
          <w:p w14:paraId="5FF98C89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21.627</w:t>
            </w:r>
          </w:p>
        </w:tc>
        <w:tc>
          <w:tcPr>
            <w:tcW w:w="1208" w:type="dxa"/>
            <w:noWrap/>
            <w:vAlign w:val="center"/>
            <w:hideMark/>
          </w:tcPr>
          <w:p w14:paraId="03915225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5.580</w:t>
            </w:r>
          </w:p>
        </w:tc>
        <w:tc>
          <w:tcPr>
            <w:tcW w:w="960" w:type="dxa"/>
            <w:noWrap/>
            <w:vAlign w:val="center"/>
            <w:hideMark/>
          </w:tcPr>
          <w:p w14:paraId="7908F7E8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18.646</w:t>
            </w:r>
          </w:p>
        </w:tc>
        <w:tc>
          <w:tcPr>
            <w:tcW w:w="960" w:type="dxa"/>
            <w:noWrap/>
            <w:vAlign w:val="center"/>
            <w:hideMark/>
          </w:tcPr>
          <w:p w14:paraId="681B6E66" w14:textId="77777777" w:rsidR="00181957" w:rsidRPr="00181957" w:rsidRDefault="00181957" w:rsidP="00181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81957">
              <w:rPr>
                <w:rFonts w:ascii="Calibri" w:eastAsia="Calibri" w:hAnsi="Calibri" w:cs="Calibri"/>
                <w:sz w:val="22"/>
                <w:szCs w:val="22"/>
              </w:rPr>
              <w:t>74.900</w:t>
            </w:r>
          </w:p>
        </w:tc>
      </w:tr>
    </w:tbl>
    <w:p w14:paraId="24AF0A79" w14:textId="1B006B18" w:rsidR="00DE1D6B" w:rsidRPr="00470338" w:rsidRDefault="00470338" w:rsidP="1E51D979">
      <w:pPr>
        <w:jc w:val="both"/>
        <w:rPr>
          <w:rFonts w:ascii="Calibri" w:eastAsia="Calibri" w:hAnsi="Calibri" w:cs="Calibri"/>
          <w:i/>
          <w:sz w:val="22"/>
          <w:szCs w:val="22"/>
        </w:rPr>
      </w:pPr>
      <w:r w:rsidRPr="00470338">
        <w:rPr>
          <w:rFonts w:ascii="Calibri" w:eastAsia="Calibri" w:hAnsi="Calibri" w:cs="Calibri"/>
          <w:i/>
          <w:iCs/>
          <w:sz w:val="22"/>
          <w:szCs w:val="22"/>
          <w:lang w:val="en-US"/>
        </w:rPr>
        <w:t>*</w:t>
      </w:r>
      <w:r w:rsidRPr="00470338">
        <w:rPr>
          <w:rFonts w:ascii="Calibri" w:eastAsia="Calibri" w:hAnsi="Calibri" w:cs="Calibri"/>
          <w:i/>
          <w:iCs/>
          <w:sz w:val="22"/>
          <w:szCs w:val="22"/>
        </w:rPr>
        <w:t>Συμπεριλαμβάνονται νησιά και Έβρος</w:t>
      </w:r>
    </w:p>
    <w:p w14:paraId="7A193588" w14:textId="77777777" w:rsidR="00470338" w:rsidRPr="00470338" w:rsidRDefault="00470338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6D603A6" w14:textId="501A27E9" w:rsidR="00CF03F7" w:rsidRPr="00843416" w:rsidRDefault="00904ABE" w:rsidP="00D33C01">
      <w:pPr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679E645" wp14:editId="5CAF305D">
            <wp:extent cx="5505450" cy="3414713"/>
            <wp:effectExtent l="0" t="0" r="0" b="14605"/>
            <wp:docPr id="2" name="Γράφημα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F10E5D-FE41-4362-B65F-8F5410F79D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9AFD4FB" w14:textId="5F810A13" w:rsidR="00DE1D6B" w:rsidRDefault="00DE1D6B" w:rsidP="1E51D979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746C5497" w14:textId="7AF60EF3" w:rsidR="00D81BFF" w:rsidRDefault="00D81BFF" w:rsidP="1E51D979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4CA88846" w14:textId="27011314" w:rsidR="00D81BFF" w:rsidRDefault="00D81BFF" w:rsidP="1E51D97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 εξέλιξη του συνόλου των διαμενόντων για το 2020 έχει την εξής εικόνα:</w:t>
      </w:r>
    </w:p>
    <w:p w14:paraId="6F45AEB8" w14:textId="5F4CBB7C" w:rsidR="00D81BFF" w:rsidRDefault="00D81BFF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593"/>
        <w:gridCol w:w="1111"/>
        <w:gridCol w:w="960"/>
        <w:gridCol w:w="960"/>
        <w:gridCol w:w="1422"/>
        <w:gridCol w:w="960"/>
      </w:tblGrid>
      <w:tr w:rsidR="00470338" w:rsidRPr="00565353" w14:paraId="2B70DE03" w14:textId="77777777" w:rsidTr="00470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62047CD2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14:paraId="61356818" w14:textId="77777777" w:rsidR="00565353" w:rsidRPr="00565353" w:rsidRDefault="00565353" w:rsidP="00565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ΔΙΑΜΕΝΟΝΤΕΣ ΣΥΝΟΛΟ</w:t>
            </w:r>
          </w:p>
        </w:tc>
        <w:tc>
          <w:tcPr>
            <w:tcW w:w="1111" w:type="dxa"/>
            <w:noWrap/>
            <w:vAlign w:val="center"/>
            <w:hideMark/>
          </w:tcPr>
          <w:p w14:paraId="58E73875" w14:textId="77777777" w:rsidR="00565353" w:rsidRPr="00565353" w:rsidRDefault="00565353" w:rsidP="00565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ΔΙΑΦΟΡΑ %</w:t>
            </w:r>
          </w:p>
        </w:tc>
        <w:tc>
          <w:tcPr>
            <w:tcW w:w="960" w:type="dxa"/>
            <w:noWrap/>
            <w:vAlign w:val="center"/>
            <w:hideMark/>
          </w:tcPr>
          <w:p w14:paraId="396DD53E" w14:textId="77777777" w:rsidR="00565353" w:rsidRPr="00565353" w:rsidRDefault="00565353" w:rsidP="00565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ΔΟΜΕΣ</w:t>
            </w:r>
          </w:p>
        </w:tc>
        <w:tc>
          <w:tcPr>
            <w:tcW w:w="960" w:type="dxa"/>
            <w:noWrap/>
            <w:vAlign w:val="center"/>
            <w:hideMark/>
          </w:tcPr>
          <w:p w14:paraId="459A8536" w14:textId="77777777" w:rsidR="00565353" w:rsidRPr="00565353" w:rsidRDefault="00565353" w:rsidP="00565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ΕΣΤΙΑ</w:t>
            </w:r>
          </w:p>
        </w:tc>
        <w:tc>
          <w:tcPr>
            <w:tcW w:w="1422" w:type="dxa"/>
            <w:noWrap/>
            <w:vAlign w:val="center"/>
            <w:hideMark/>
          </w:tcPr>
          <w:p w14:paraId="53F552B7" w14:textId="77777777" w:rsidR="00565353" w:rsidRPr="00565353" w:rsidRDefault="00565353" w:rsidP="00565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ΞΕΝΟΔΟΧΕΙΑ</w:t>
            </w:r>
          </w:p>
        </w:tc>
        <w:tc>
          <w:tcPr>
            <w:tcW w:w="960" w:type="dxa"/>
            <w:noWrap/>
            <w:vAlign w:val="center"/>
            <w:hideMark/>
          </w:tcPr>
          <w:p w14:paraId="0573181E" w14:textId="3135C997" w:rsidR="00565353" w:rsidRPr="00565353" w:rsidRDefault="00565353" w:rsidP="00565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ΚΥΤ</w:t>
            </w:r>
            <w:r w:rsidR="00470338">
              <w:rPr>
                <w:rFonts w:ascii="Calibri" w:eastAsia="Calibri" w:hAnsi="Calibri" w:cs="Calibri"/>
                <w:sz w:val="22"/>
                <w:szCs w:val="22"/>
              </w:rPr>
              <w:t>*</w:t>
            </w:r>
          </w:p>
        </w:tc>
      </w:tr>
      <w:tr w:rsidR="00470338" w:rsidRPr="00565353" w14:paraId="773C35BA" w14:textId="77777777" w:rsidTr="00470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2401EBE3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Δεκ-19</w:t>
            </w:r>
          </w:p>
        </w:tc>
        <w:tc>
          <w:tcPr>
            <w:tcW w:w="1593" w:type="dxa"/>
            <w:noWrap/>
            <w:vAlign w:val="center"/>
            <w:hideMark/>
          </w:tcPr>
          <w:p w14:paraId="78C33249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92.838</w:t>
            </w:r>
          </w:p>
        </w:tc>
        <w:tc>
          <w:tcPr>
            <w:tcW w:w="1111" w:type="dxa"/>
            <w:noWrap/>
            <w:vAlign w:val="center"/>
            <w:hideMark/>
          </w:tcPr>
          <w:p w14:paraId="736D1E04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C257744" w14:textId="04126A6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24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662</w:t>
            </w:r>
          </w:p>
        </w:tc>
        <w:tc>
          <w:tcPr>
            <w:tcW w:w="960" w:type="dxa"/>
            <w:noWrap/>
            <w:vAlign w:val="center"/>
            <w:hideMark/>
          </w:tcPr>
          <w:p w14:paraId="045D3044" w14:textId="19F215D2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422" w:type="dxa"/>
            <w:noWrap/>
            <w:vAlign w:val="center"/>
            <w:hideMark/>
          </w:tcPr>
          <w:p w14:paraId="06115BE6" w14:textId="773BE809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742</w:t>
            </w:r>
          </w:p>
        </w:tc>
        <w:tc>
          <w:tcPr>
            <w:tcW w:w="960" w:type="dxa"/>
            <w:noWrap/>
            <w:vAlign w:val="center"/>
            <w:hideMark/>
          </w:tcPr>
          <w:p w14:paraId="62FF4D0F" w14:textId="32ADE6FD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38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814</w:t>
            </w:r>
          </w:p>
        </w:tc>
      </w:tr>
      <w:tr w:rsidR="00470338" w:rsidRPr="00565353" w14:paraId="6AB40B7D" w14:textId="77777777" w:rsidTr="0047033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5BE61562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Ιαν-20</w:t>
            </w:r>
          </w:p>
        </w:tc>
        <w:tc>
          <w:tcPr>
            <w:tcW w:w="1593" w:type="dxa"/>
            <w:noWrap/>
            <w:vAlign w:val="center"/>
            <w:hideMark/>
          </w:tcPr>
          <w:p w14:paraId="24CF3156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93.037</w:t>
            </w:r>
          </w:p>
        </w:tc>
        <w:tc>
          <w:tcPr>
            <w:tcW w:w="1111" w:type="dxa"/>
            <w:noWrap/>
            <w:vAlign w:val="center"/>
            <w:hideMark/>
          </w:tcPr>
          <w:p w14:paraId="3BA476D3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0,2%</w:t>
            </w:r>
          </w:p>
        </w:tc>
        <w:tc>
          <w:tcPr>
            <w:tcW w:w="960" w:type="dxa"/>
            <w:noWrap/>
            <w:vAlign w:val="center"/>
            <w:hideMark/>
          </w:tcPr>
          <w:p w14:paraId="2F6F5A8A" w14:textId="5188ADBC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352</w:t>
            </w:r>
          </w:p>
        </w:tc>
        <w:tc>
          <w:tcPr>
            <w:tcW w:w="960" w:type="dxa"/>
            <w:noWrap/>
            <w:vAlign w:val="center"/>
            <w:hideMark/>
          </w:tcPr>
          <w:p w14:paraId="5DF12A76" w14:textId="136161D0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458</w:t>
            </w:r>
          </w:p>
        </w:tc>
        <w:tc>
          <w:tcPr>
            <w:tcW w:w="1422" w:type="dxa"/>
            <w:noWrap/>
            <w:vAlign w:val="center"/>
            <w:hideMark/>
          </w:tcPr>
          <w:p w14:paraId="07F6D1E7" w14:textId="50419DCD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743</w:t>
            </w:r>
          </w:p>
        </w:tc>
        <w:tc>
          <w:tcPr>
            <w:tcW w:w="960" w:type="dxa"/>
            <w:noWrap/>
            <w:vAlign w:val="center"/>
            <w:hideMark/>
          </w:tcPr>
          <w:p w14:paraId="22DF4703" w14:textId="659C27C0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38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484</w:t>
            </w:r>
          </w:p>
        </w:tc>
      </w:tr>
      <w:tr w:rsidR="00470338" w:rsidRPr="00565353" w14:paraId="54FF9EAA" w14:textId="77777777" w:rsidTr="00470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1829AC9B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Φεβ-20</w:t>
            </w:r>
          </w:p>
        </w:tc>
        <w:tc>
          <w:tcPr>
            <w:tcW w:w="1593" w:type="dxa"/>
            <w:noWrap/>
            <w:vAlign w:val="center"/>
            <w:hideMark/>
          </w:tcPr>
          <w:p w14:paraId="11CF62E5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93.563</w:t>
            </w:r>
          </w:p>
        </w:tc>
        <w:tc>
          <w:tcPr>
            <w:tcW w:w="1111" w:type="dxa"/>
            <w:noWrap/>
            <w:vAlign w:val="center"/>
            <w:hideMark/>
          </w:tcPr>
          <w:p w14:paraId="5C11A197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0,6%</w:t>
            </w:r>
          </w:p>
        </w:tc>
        <w:tc>
          <w:tcPr>
            <w:tcW w:w="960" w:type="dxa"/>
            <w:noWrap/>
            <w:vAlign w:val="center"/>
            <w:hideMark/>
          </w:tcPr>
          <w:p w14:paraId="2B70F2C0" w14:textId="037DE79B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479</w:t>
            </w:r>
          </w:p>
        </w:tc>
        <w:tc>
          <w:tcPr>
            <w:tcW w:w="960" w:type="dxa"/>
            <w:noWrap/>
            <w:vAlign w:val="center"/>
            <w:hideMark/>
          </w:tcPr>
          <w:p w14:paraId="271D81E0" w14:textId="1D81B09E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1422" w:type="dxa"/>
            <w:noWrap/>
            <w:vAlign w:val="center"/>
            <w:hideMark/>
          </w:tcPr>
          <w:p w14:paraId="320C24D9" w14:textId="004F971F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960" w:type="dxa"/>
            <w:noWrap/>
            <w:vAlign w:val="center"/>
            <w:hideMark/>
          </w:tcPr>
          <w:p w14:paraId="16EE74B2" w14:textId="1E23FC8B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38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791</w:t>
            </w:r>
          </w:p>
        </w:tc>
      </w:tr>
      <w:tr w:rsidR="00470338" w:rsidRPr="00565353" w14:paraId="22C8F18E" w14:textId="77777777" w:rsidTr="0047033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6D76BCF7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Μαρ-20</w:t>
            </w:r>
          </w:p>
        </w:tc>
        <w:tc>
          <w:tcPr>
            <w:tcW w:w="1593" w:type="dxa"/>
            <w:noWrap/>
            <w:vAlign w:val="center"/>
            <w:hideMark/>
          </w:tcPr>
          <w:p w14:paraId="7F3C4E6E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91.844</w:t>
            </w:r>
          </w:p>
        </w:tc>
        <w:tc>
          <w:tcPr>
            <w:tcW w:w="1111" w:type="dxa"/>
            <w:noWrap/>
            <w:vAlign w:val="center"/>
            <w:hideMark/>
          </w:tcPr>
          <w:p w14:paraId="4799D828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-1,8%</w:t>
            </w:r>
          </w:p>
        </w:tc>
        <w:tc>
          <w:tcPr>
            <w:tcW w:w="960" w:type="dxa"/>
            <w:noWrap/>
            <w:vAlign w:val="center"/>
            <w:hideMark/>
          </w:tcPr>
          <w:p w14:paraId="74065CA8" w14:textId="102AE4C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771</w:t>
            </w:r>
          </w:p>
        </w:tc>
        <w:tc>
          <w:tcPr>
            <w:tcW w:w="960" w:type="dxa"/>
            <w:noWrap/>
            <w:vAlign w:val="center"/>
            <w:hideMark/>
          </w:tcPr>
          <w:p w14:paraId="331D88FA" w14:textId="3122C238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983</w:t>
            </w:r>
          </w:p>
        </w:tc>
        <w:tc>
          <w:tcPr>
            <w:tcW w:w="1422" w:type="dxa"/>
            <w:noWrap/>
            <w:vAlign w:val="center"/>
            <w:hideMark/>
          </w:tcPr>
          <w:p w14:paraId="0F1CA0B0" w14:textId="086524FB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039</w:t>
            </w:r>
          </w:p>
        </w:tc>
        <w:tc>
          <w:tcPr>
            <w:tcW w:w="960" w:type="dxa"/>
            <w:noWrap/>
            <w:vAlign w:val="center"/>
            <w:hideMark/>
          </w:tcPr>
          <w:p w14:paraId="584D2673" w14:textId="6C33E6A3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37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051</w:t>
            </w:r>
          </w:p>
        </w:tc>
      </w:tr>
      <w:tr w:rsidR="00470338" w:rsidRPr="00565353" w14:paraId="531DDFED" w14:textId="77777777" w:rsidTr="00470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11E79E05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Απρ-20</w:t>
            </w:r>
          </w:p>
        </w:tc>
        <w:tc>
          <w:tcPr>
            <w:tcW w:w="1593" w:type="dxa"/>
            <w:noWrap/>
            <w:vAlign w:val="center"/>
            <w:hideMark/>
          </w:tcPr>
          <w:p w14:paraId="7DA5D997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92.909</w:t>
            </w:r>
          </w:p>
        </w:tc>
        <w:tc>
          <w:tcPr>
            <w:tcW w:w="1111" w:type="dxa"/>
            <w:noWrap/>
            <w:vAlign w:val="center"/>
            <w:hideMark/>
          </w:tcPr>
          <w:p w14:paraId="5E996366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1,2%</w:t>
            </w:r>
          </w:p>
        </w:tc>
        <w:tc>
          <w:tcPr>
            <w:tcW w:w="960" w:type="dxa"/>
            <w:noWrap/>
            <w:vAlign w:val="center"/>
            <w:hideMark/>
          </w:tcPr>
          <w:p w14:paraId="3D872F79" w14:textId="58975400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28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960" w:type="dxa"/>
            <w:noWrap/>
            <w:vAlign w:val="center"/>
            <w:hideMark/>
          </w:tcPr>
          <w:p w14:paraId="0635129F" w14:textId="5623A94D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22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422" w:type="dxa"/>
            <w:noWrap/>
            <w:vAlign w:val="center"/>
            <w:hideMark/>
          </w:tcPr>
          <w:p w14:paraId="3D181330" w14:textId="2B4864D0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960" w:type="dxa"/>
            <w:noWrap/>
            <w:vAlign w:val="center"/>
            <w:hideMark/>
          </w:tcPr>
          <w:p w14:paraId="5FA4DF78" w14:textId="1FE9ECF3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35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146</w:t>
            </w:r>
          </w:p>
        </w:tc>
      </w:tr>
      <w:tr w:rsidR="00470338" w:rsidRPr="00565353" w14:paraId="164E4E05" w14:textId="77777777" w:rsidTr="0047033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3C245F10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Μάι-20</w:t>
            </w:r>
          </w:p>
        </w:tc>
        <w:tc>
          <w:tcPr>
            <w:tcW w:w="1593" w:type="dxa"/>
            <w:noWrap/>
            <w:vAlign w:val="center"/>
            <w:hideMark/>
          </w:tcPr>
          <w:p w14:paraId="5A5FCC17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92.463</w:t>
            </w:r>
          </w:p>
        </w:tc>
        <w:tc>
          <w:tcPr>
            <w:tcW w:w="1111" w:type="dxa"/>
            <w:noWrap/>
            <w:vAlign w:val="center"/>
            <w:hideMark/>
          </w:tcPr>
          <w:p w14:paraId="2825820C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-0,5%</w:t>
            </w:r>
          </w:p>
        </w:tc>
        <w:tc>
          <w:tcPr>
            <w:tcW w:w="960" w:type="dxa"/>
            <w:noWrap/>
            <w:vAlign w:val="center"/>
            <w:hideMark/>
          </w:tcPr>
          <w:p w14:paraId="41FACB38" w14:textId="407E5632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29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569</w:t>
            </w:r>
          </w:p>
        </w:tc>
        <w:tc>
          <w:tcPr>
            <w:tcW w:w="960" w:type="dxa"/>
            <w:noWrap/>
            <w:vAlign w:val="center"/>
            <w:hideMark/>
          </w:tcPr>
          <w:p w14:paraId="4D52FA69" w14:textId="39142D89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22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769</w:t>
            </w:r>
          </w:p>
        </w:tc>
        <w:tc>
          <w:tcPr>
            <w:tcW w:w="1422" w:type="dxa"/>
            <w:noWrap/>
            <w:vAlign w:val="center"/>
            <w:hideMark/>
          </w:tcPr>
          <w:p w14:paraId="035D6A89" w14:textId="13504730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960" w:type="dxa"/>
            <w:noWrap/>
            <w:vAlign w:val="center"/>
            <w:hideMark/>
          </w:tcPr>
          <w:p w14:paraId="31CCBBD3" w14:textId="25D60E28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32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902</w:t>
            </w:r>
          </w:p>
        </w:tc>
      </w:tr>
      <w:tr w:rsidR="00470338" w:rsidRPr="00565353" w14:paraId="7E18F767" w14:textId="77777777" w:rsidTr="00470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5513CA6A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Ιουν-20</w:t>
            </w:r>
          </w:p>
        </w:tc>
        <w:tc>
          <w:tcPr>
            <w:tcW w:w="1593" w:type="dxa"/>
            <w:noWrap/>
            <w:vAlign w:val="center"/>
            <w:hideMark/>
          </w:tcPr>
          <w:p w14:paraId="734931FA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89.227</w:t>
            </w:r>
          </w:p>
        </w:tc>
        <w:tc>
          <w:tcPr>
            <w:tcW w:w="1111" w:type="dxa"/>
            <w:noWrap/>
            <w:vAlign w:val="center"/>
            <w:hideMark/>
          </w:tcPr>
          <w:p w14:paraId="5A0F2C1F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-3,5%</w:t>
            </w:r>
          </w:p>
        </w:tc>
        <w:tc>
          <w:tcPr>
            <w:tcW w:w="960" w:type="dxa"/>
            <w:noWrap/>
            <w:vAlign w:val="center"/>
            <w:hideMark/>
          </w:tcPr>
          <w:p w14:paraId="131C751C" w14:textId="49BD9FF8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29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993</w:t>
            </w:r>
          </w:p>
        </w:tc>
        <w:tc>
          <w:tcPr>
            <w:tcW w:w="960" w:type="dxa"/>
            <w:noWrap/>
            <w:vAlign w:val="center"/>
            <w:hideMark/>
          </w:tcPr>
          <w:p w14:paraId="45C57077" w14:textId="13B8F1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22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578</w:t>
            </w:r>
          </w:p>
        </w:tc>
        <w:tc>
          <w:tcPr>
            <w:tcW w:w="1422" w:type="dxa"/>
            <w:noWrap/>
            <w:vAlign w:val="center"/>
            <w:hideMark/>
          </w:tcPr>
          <w:p w14:paraId="42784F09" w14:textId="09C7B98C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699</w:t>
            </w:r>
          </w:p>
        </w:tc>
        <w:tc>
          <w:tcPr>
            <w:tcW w:w="960" w:type="dxa"/>
            <w:noWrap/>
            <w:vAlign w:val="center"/>
            <w:hideMark/>
          </w:tcPr>
          <w:p w14:paraId="1C7CE2E4" w14:textId="1FA8B28A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29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957</w:t>
            </w:r>
          </w:p>
        </w:tc>
      </w:tr>
      <w:tr w:rsidR="00470338" w:rsidRPr="00565353" w14:paraId="6779C86A" w14:textId="77777777" w:rsidTr="0047033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1ED81B90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Ιουλ-20</w:t>
            </w:r>
          </w:p>
        </w:tc>
        <w:tc>
          <w:tcPr>
            <w:tcW w:w="1593" w:type="dxa"/>
            <w:noWrap/>
            <w:vAlign w:val="center"/>
            <w:hideMark/>
          </w:tcPr>
          <w:p w14:paraId="63A62193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85.618</w:t>
            </w:r>
          </w:p>
        </w:tc>
        <w:tc>
          <w:tcPr>
            <w:tcW w:w="1111" w:type="dxa"/>
            <w:noWrap/>
            <w:vAlign w:val="center"/>
            <w:hideMark/>
          </w:tcPr>
          <w:p w14:paraId="7763026E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-4,0%</w:t>
            </w:r>
          </w:p>
        </w:tc>
        <w:tc>
          <w:tcPr>
            <w:tcW w:w="960" w:type="dxa"/>
            <w:noWrap/>
            <w:vAlign w:val="center"/>
            <w:hideMark/>
          </w:tcPr>
          <w:p w14:paraId="2C6123BB" w14:textId="0AAEC4D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30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090</w:t>
            </w:r>
          </w:p>
        </w:tc>
        <w:tc>
          <w:tcPr>
            <w:tcW w:w="960" w:type="dxa"/>
            <w:noWrap/>
            <w:vAlign w:val="center"/>
            <w:hideMark/>
          </w:tcPr>
          <w:p w14:paraId="25A49AD2" w14:textId="03CABCC8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22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087</w:t>
            </w:r>
          </w:p>
        </w:tc>
        <w:tc>
          <w:tcPr>
            <w:tcW w:w="1422" w:type="dxa"/>
            <w:noWrap/>
            <w:vAlign w:val="center"/>
            <w:hideMark/>
          </w:tcPr>
          <w:p w14:paraId="36D4349E" w14:textId="4E25D510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687</w:t>
            </w:r>
          </w:p>
        </w:tc>
        <w:tc>
          <w:tcPr>
            <w:tcW w:w="960" w:type="dxa"/>
            <w:noWrap/>
            <w:vAlign w:val="center"/>
            <w:hideMark/>
          </w:tcPr>
          <w:p w14:paraId="05F3726F" w14:textId="4217A1D8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26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754</w:t>
            </w:r>
          </w:p>
        </w:tc>
      </w:tr>
      <w:tr w:rsidR="00470338" w:rsidRPr="00565353" w14:paraId="2E71AE1B" w14:textId="77777777" w:rsidTr="00470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460A7E46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Αυγ-20</w:t>
            </w:r>
          </w:p>
        </w:tc>
        <w:tc>
          <w:tcPr>
            <w:tcW w:w="1593" w:type="dxa"/>
            <w:noWrap/>
            <w:vAlign w:val="center"/>
            <w:hideMark/>
          </w:tcPr>
          <w:p w14:paraId="1B9B0F42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82.483</w:t>
            </w:r>
          </w:p>
        </w:tc>
        <w:tc>
          <w:tcPr>
            <w:tcW w:w="1111" w:type="dxa"/>
            <w:noWrap/>
            <w:vAlign w:val="center"/>
            <w:hideMark/>
          </w:tcPr>
          <w:p w14:paraId="26A529ED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-3,7%</w:t>
            </w:r>
          </w:p>
        </w:tc>
        <w:tc>
          <w:tcPr>
            <w:tcW w:w="960" w:type="dxa"/>
            <w:noWrap/>
            <w:vAlign w:val="center"/>
            <w:hideMark/>
          </w:tcPr>
          <w:p w14:paraId="29461F7F" w14:textId="6DC2141D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30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960" w:type="dxa"/>
            <w:noWrap/>
            <w:vAlign w:val="center"/>
            <w:hideMark/>
          </w:tcPr>
          <w:p w14:paraId="02332009" w14:textId="2EDA325C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22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422" w:type="dxa"/>
            <w:noWrap/>
            <w:vAlign w:val="center"/>
            <w:hideMark/>
          </w:tcPr>
          <w:p w14:paraId="7E60A506" w14:textId="1C6B948E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824</w:t>
            </w:r>
          </w:p>
        </w:tc>
        <w:tc>
          <w:tcPr>
            <w:tcW w:w="960" w:type="dxa"/>
            <w:noWrap/>
            <w:vAlign w:val="center"/>
            <w:hideMark/>
          </w:tcPr>
          <w:p w14:paraId="5CA7DA61" w14:textId="2BA7092C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24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423</w:t>
            </w:r>
          </w:p>
        </w:tc>
      </w:tr>
      <w:tr w:rsidR="00470338" w:rsidRPr="00565353" w14:paraId="026A36A2" w14:textId="77777777" w:rsidTr="00470338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noWrap/>
            <w:vAlign w:val="center"/>
            <w:hideMark/>
          </w:tcPr>
          <w:p w14:paraId="5A3106BE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Σεπ-20</w:t>
            </w:r>
          </w:p>
        </w:tc>
        <w:tc>
          <w:tcPr>
            <w:tcW w:w="1593" w:type="dxa"/>
            <w:noWrap/>
            <w:vAlign w:val="center"/>
            <w:hideMark/>
          </w:tcPr>
          <w:p w14:paraId="25DC850F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74.900</w:t>
            </w:r>
          </w:p>
        </w:tc>
        <w:tc>
          <w:tcPr>
            <w:tcW w:w="1111" w:type="dxa"/>
            <w:noWrap/>
            <w:vAlign w:val="center"/>
            <w:hideMark/>
          </w:tcPr>
          <w:p w14:paraId="17E968B8" w14:textId="77777777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-9,2%</w:t>
            </w:r>
          </w:p>
        </w:tc>
        <w:tc>
          <w:tcPr>
            <w:tcW w:w="960" w:type="dxa"/>
            <w:noWrap/>
            <w:vAlign w:val="center"/>
            <w:hideMark/>
          </w:tcPr>
          <w:p w14:paraId="70630D45" w14:textId="498A9C96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29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047</w:t>
            </w:r>
          </w:p>
        </w:tc>
        <w:tc>
          <w:tcPr>
            <w:tcW w:w="960" w:type="dxa"/>
            <w:noWrap/>
            <w:vAlign w:val="center"/>
            <w:hideMark/>
          </w:tcPr>
          <w:p w14:paraId="2300F346" w14:textId="65A610AA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627</w:t>
            </w:r>
          </w:p>
        </w:tc>
        <w:tc>
          <w:tcPr>
            <w:tcW w:w="1422" w:type="dxa"/>
            <w:noWrap/>
            <w:vAlign w:val="center"/>
            <w:hideMark/>
          </w:tcPr>
          <w:p w14:paraId="76818AC9" w14:textId="662EBD30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960" w:type="dxa"/>
            <w:noWrap/>
            <w:vAlign w:val="center"/>
            <w:hideMark/>
          </w:tcPr>
          <w:p w14:paraId="62B6305C" w14:textId="2A1CBDB8" w:rsidR="00565353" w:rsidRPr="00565353" w:rsidRDefault="00565353" w:rsidP="00565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18</w:t>
            </w:r>
            <w:r w:rsidR="003A68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00565353">
              <w:rPr>
                <w:rFonts w:ascii="Calibri" w:eastAsia="Calibri" w:hAnsi="Calibri" w:cs="Calibri"/>
                <w:sz w:val="22"/>
                <w:szCs w:val="22"/>
              </w:rPr>
              <w:t>646</w:t>
            </w:r>
          </w:p>
        </w:tc>
      </w:tr>
      <w:tr w:rsidR="00565353" w:rsidRPr="00565353" w14:paraId="7CDE88E3" w14:textId="77777777" w:rsidTr="00470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gridSpan w:val="2"/>
            <w:noWrap/>
            <w:vAlign w:val="center"/>
            <w:hideMark/>
          </w:tcPr>
          <w:p w14:paraId="3FBE85F8" w14:textId="77777777" w:rsidR="00565353" w:rsidRPr="00565353" w:rsidRDefault="00565353" w:rsidP="0056535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Διαφορά 31/12/19 - 30/9/20</w:t>
            </w:r>
          </w:p>
        </w:tc>
        <w:tc>
          <w:tcPr>
            <w:tcW w:w="1111" w:type="dxa"/>
            <w:noWrap/>
            <w:vAlign w:val="center"/>
            <w:hideMark/>
          </w:tcPr>
          <w:p w14:paraId="0B265FE1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565353">
              <w:rPr>
                <w:rFonts w:ascii="Calibri" w:eastAsia="Calibri" w:hAnsi="Calibri" w:cs="Calibri"/>
                <w:sz w:val="22"/>
                <w:szCs w:val="22"/>
              </w:rPr>
              <w:t>-19,3%</w:t>
            </w:r>
          </w:p>
        </w:tc>
        <w:tc>
          <w:tcPr>
            <w:tcW w:w="960" w:type="dxa"/>
            <w:noWrap/>
            <w:vAlign w:val="center"/>
            <w:hideMark/>
          </w:tcPr>
          <w:p w14:paraId="5A38EA9E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48D8BDC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  <w:hideMark/>
          </w:tcPr>
          <w:p w14:paraId="553B564E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606AD0F1" w14:textId="77777777" w:rsidR="00565353" w:rsidRPr="00565353" w:rsidRDefault="00565353" w:rsidP="00565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C15A97" w14:textId="360B8D94" w:rsidR="00D81BFF" w:rsidRPr="00470338" w:rsidRDefault="00470338" w:rsidP="1E51D979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470338">
        <w:rPr>
          <w:rFonts w:ascii="Calibri" w:eastAsia="Calibri" w:hAnsi="Calibri" w:cs="Calibri"/>
          <w:i/>
          <w:iCs/>
          <w:sz w:val="22"/>
          <w:szCs w:val="22"/>
          <w:lang w:val="en-US"/>
        </w:rPr>
        <w:t>*</w:t>
      </w:r>
      <w:r w:rsidRPr="00470338">
        <w:rPr>
          <w:rFonts w:ascii="Calibri" w:eastAsia="Calibri" w:hAnsi="Calibri" w:cs="Calibri"/>
          <w:i/>
          <w:iCs/>
          <w:sz w:val="22"/>
          <w:szCs w:val="22"/>
        </w:rPr>
        <w:t>Συμπεριλαμβάνονται νησιά και Έβρος</w:t>
      </w:r>
    </w:p>
    <w:p w14:paraId="2E33FAF5" w14:textId="77777777" w:rsidR="003A518C" w:rsidRPr="00D81BFF" w:rsidRDefault="003A518C" w:rsidP="1E51D979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D25E6FC" w14:textId="227CF0F0" w:rsidR="001E056E" w:rsidRPr="00B40503" w:rsidRDefault="001E056E" w:rsidP="1E51D97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A57881">
        <w:rPr>
          <w:rFonts w:ascii="Calibri" w:eastAsia="Calibri" w:hAnsi="Calibri" w:cs="Calibri"/>
          <w:b/>
          <w:sz w:val="22"/>
          <w:szCs w:val="22"/>
          <w:lang w:val="en-US"/>
        </w:rPr>
        <w:t>V</w:t>
      </w:r>
      <w:r w:rsidR="00974472" w:rsidRPr="00A57881">
        <w:rPr>
          <w:rFonts w:ascii="Calibri" w:eastAsia="Calibri" w:hAnsi="Calibri" w:cs="Calibri"/>
          <w:b/>
          <w:sz w:val="22"/>
          <w:szCs w:val="22"/>
          <w:lang w:val="en-US"/>
        </w:rPr>
        <w:t>I</w:t>
      </w:r>
      <w:r w:rsidRPr="00A57881">
        <w:rPr>
          <w:rFonts w:ascii="Calibri" w:eastAsia="Calibri" w:hAnsi="Calibri" w:cs="Calibri"/>
          <w:b/>
          <w:sz w:val="22"/>
          <w:szCs w:val="22"/>
        </w:rPr>
        <w:t>. Εκκρεμότητες και ροή αιτήσεων Ασύλου &amp; Προσφυγών</w:t>
      </w:r>
    </w:p>
    <w:p w14:paraId="321B5652" w14:textId="77777777" w:rsidR="001E056E" w:rsidRPr="00B40503" w:rsidRDefault="001E056E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915550" w14:textId="1DE68D53" w:rsidR="00910326" w:rsidRPr="00B40503" w:rsidRDefault="0032475D" w:rsidP="1E51D979">
      <w:pPr>
        <w:jc w:val="both"/>
        <w:rPr>
          <w:rFonts w:ascii="Calibri" w:eastAsia="Calibri" w:hAnsi="Calibri" w:cs="Calibri"/>
          <w:sz w:val="22"/>
          <w:szCs w:val="22"/>
        </w:rPr>
      </w:pPr>
      <w:r w:rsidRPr="004E1913">
        <w:rPr>
          <w:rFonts w:ascii="Calibri" w:eastAsia="Calibri" w:hAnsi="Calibri" w:cs="Calibri"/>
          <w:sz w:val="22"/>
          <w:szCs w:val="22"/>
        </w:rPr>
        <w:t>Οι εκκρεμείς αποφάσεις</w:t>
      </w:r>
      <w:r w:rsidR="1CD9FDF0" w:rsidRPr="004E1913">
        <w:rPr>
          <w:rFonts w:ascii="Calibri" w:eastAsia="Calibri" w:hAnsi="Calibri" w:cs="Calibri"/>
          <w:sz w:val="22"/>
          <w:szCs w:val="22"/>
        </w:rPr>
        <w:t xml:space="preserve"> ασύλου </w:t>
      </w:r>
      <w:r w:rsidRPr="004E1913">
        <w:rPr>
          <w:rFonts w:ascii="Calibri" w:eastAsia="Calibri" w:hAnsi="Calibri" w:cs="Calibri"/>
          <w:sz w:val="22"/>
          <w:szCs w:val="22"/>
        </w:rPr>
        <w:t>(α</w:t>
      </w:r>
      <w:r w:rsidR="006D1D97" w:rsidRPr="004E1913">
        <w:rPr>
          <w:rFonts w:ascii="Calibri" w:eastAsia="Calibri" w:hAnsi="Calibri" w:cs="Calibri"/>
          <w:sz w:val="22"/>
          <w:szCs w:val="22"/>
        </w:rPr>
        <w:t>΄</w:t>
      </w:r>
      <w:r w:rsidRPr="004E1913">
        <w:rPr>
          <w:rFonts w:ascii="Calibri" w:eastAsia="Calibri" w:hAnsi="Calibri" w:cs="Calibri"/>
          <w:sz w:val="22"/>
          <w:szCs w:val="22"/>
        </w:rPr>
        <w:t xml:space="preserve"> και β</w:t>
      </w:r>
      <w:r w:rsidR="006D1D97" w:rsidRPr="004E1913">
        <w:rPr>
          <w:rFonts w:ascii="Calibri" w:eastAsia="Calibri" w:hAnsi="Calibri" w:cs="Calibri"/>
          <w:sz w:val="22"/>
          <w:szCs w:val="22"/>
        </w:rPr>
        <w:t>΄</w:t>
      </w:r>
      <w:r w:rsidRPr="004E1913">
        <w:rPr>
          <w:rFonts w:ascii="Calibri" w:eastAsia="Calibri" w:hAnsi="Calibri" w:cs="Calibri"/>
          <w:sz w:val="22"/>
          <w:szCs w:val="22"/>
        </w:rPr>
        <w:t xml:space="preserve"> βαθμού) </w:t>
      </w:r>
      <w:r w:rsidR="1CD9FDF0" w:rsidRPr="004E1913">
        <w:rPr>
          <w:rFonts w:ascii="Calibri" w:eastAsia="Calibri" w:hAnsi="Calibri" w:cs="Calibri"/>
          <w:sz w:val="22"/>
          <w:szCs w:val="22"/>
        </w:rPr>
        <w:t xml:space="preserve">μειώθηκαν κατά </w:t>
      </w:r>
      <w:r w:rsidR="000A16E9">
        <w:rPr>
          <w:rFonts w:ascii="Calibri" w:eastAsia="Calibri" w:hAnsi="Calibri" w:cs="Calibri"/>
          <w:sz w:val="22"/>
          <w:szCs w:val="22"/>
        </w:rPr>
        <w:t>5,6</w:t>
      </w:r>
      <w:r w:rsidR="1CD9FDF0" w:rsidRPr="004E1913">
        <w:rPr>
          <w:rFonts w:ascii="Calibri" w:eastAsia="Calibri" w:hAnsi="Calibri" w:cs="Calibri"/>
          <w:sz w:val="22"/>
          <w:szCs w:val="22"/>
        </w:rPr>
        <w:t xml:space="preserve">% τον </w:t>
      </w:r>
      <w:r w:rsidR="000A16E9">
        <w:rPr>
          <w:rFonts w:ascii="Calibri" w:eastAsia="Calibri" w:hAnsi="Calibri" w:cs="Calibri"/>
          <w:sz w:val="22"/>
          <w:szCs w:val="22"/>
        </w:rPr>
        <w:t>Σεπτέμβριο</w:t>
      </w:r>
      <w:r w:rsidRPr="004E1913">
        <w:rPr>
          <w:rFonts w:ascii="Calibri" w:eastAsia="Calibri" w:hAnsi="Calibri" w:cs="Calibri"/>
          <w:sz w:val="22"/>
          <w:szCs w:val="22"/>
        </w:rPr>
        <w:t xml:space="preserve"> σε σχέση με τον </w:t>
      </w:r>
      <w:r w:rsidR="000A16E9">
        <w:rPr>
          <w:rFonts w:ascii="Calibri" w:eastAsia="Calibri" w:hAnsi="Calibri" w:cs="Calibri"/>
          <w:sz w:val="22"/>
          <w:szCs w:val="22"/>
        </w:rPr>
        <w:t>Αύγουστο</w:t>
      </w:r>
      <w:r w:rsidR="1CD9FDF0" w:rsidRPr="004E1913">
        <w:rPr>
          <w:rFonts w:ascii="Calibri" w:eastAsia="Calibri" w:hAnsi="Calibri" w:cs="Calibri"/>
          <w:sz w:val="22"/>
          <w:szCs w:val="22"/>
        </w:rPr>
        <w:t>.</w:t>
      </w:r>
      <w:r w:rsidR="70E8C472" w:rsidRPr="004E1913">
        <w:rPr>
          <w:rFonts w:ascii="Calibri" w:eastAsia="Calibri" w:hAnsi="Calibri" w:cs="Calibri"/>
          <w:sz w:val="22"/>
          <w:szCs w:val="22"/>
        </w:rPr>
        <w:t xml:space="preserve"> Η διαφορά στις συνολικές εκκρεμείς αποφάσεις τον </w:t>
      </w:r>
      <w:r w:rsidR="000A16E9">
        <w:rPr>
          <w:rFonts w:ascii="Calibri" w:eastAsia="Calibri" w:hAnsi="Calibri" w:cs="Calibri"/>
          <w:sz w:val="22"/>
          <w:szCs w:val="22"/>
        </w:rPr>
        <w:t>Σεπτέμβριο</w:t>
      </w:r>
      <w:r w:rsidR="70E8C472" w:rsidRPr="004E1913">
        <w:rPr>
          <w:rFonts w:ascii="Calibri" w:eastAsia="Calibri" w:hAnsi="Calibri" w:cs="Calibri"/>
          <w:sz w:val="22"/>
          <w:szCs w:val="22"/>
        </w:rPr>
        <w:t xml:space="preserve"> του 2020</w:t>
      </w:r>
      <w:r w:rsidR="6DB359D6" w:rsidRPr="049F87BD">
        <w:rPr>
          <w:rFonts w:ascii="Calibri" w:eastAsia="Calibri" w:hAnsi="Calibri" w:cs="Calibri"/>
          <w:sz w:val="22"/>
          <w:szCs w:val="22"/>
        </w:rPr>
        <w:t>,</w:t>
      </w:r>
      <w:r w:rsidR="70E8C472" w:rsidRPr="004E1913">
        <w:rPr>
          <w:rFonts w:ascii="Calibri" w:eastAsia="Calibri" w:hAnsi="Calibri" w:cs="Calibri"/>
          <w:sz w:val="22"/>
          <w:szCs w:val="22"/>
        </w:rPr>
        <w:t xml:space="preserve"> σε σχέση με τον Δεκέμβριο του 2019 είναι της τάξης του -</w:t>
      </w:r>
      <w:r w:rsidR="00F226CD">
        <w:rPr>
          <w:rFonts w:ascii="Calibri" w:eastAsia="Calibri" w:hAnsi="Calibri" w:cs="Calibri"/>
          <w:sz w:val="22"/>
          <w:szCs w:val="22"/>
        </w:rPr>
        <w:t>3</w:t>
      </w:r>
      <w:r w:rsidR="000A16E9">
        <w:rPr>
          <w:rFonts w:ascii="Calibri" w:eastAsia="Calibri" w:hAnsi="Calibri" w:cs="Calibri"/>
          <w:sz w:val="22"/>
          <w:szCs w:val="22"/>
        </w:rPr>
        <w:t>5</w:t>
      </w:r>
      <w:r w:rsidR="70E8C472" w:rsidRPr="004E1913">
        <w:rPr>
          <w:rFonts w:ascii="Calibri" w:eastAsia="Calibri" w:hAnsi="Calibri" w:cs="Calibri"/>
          <w:sz w:val="22"/>
          <w:szCs w:val="22"/>
        </w:rPr>
        <w:t>%.</w:t>
      </w:r>
      <w:r w:rsidR="6F060CE8" w:rsidRPr="049F87BD">
        <w:rPr>
          <w:rFonts w:ascii="Calibri" w:eastAsia="Calibri" w:hAnsi="Calibri" w:cs="Calibri"/>
          <w:sz w:val="22"/>
          <w:szCs w:val="22"/>
        </w:rPr>
        <w:t xml:space="preserve"> </w:t>
      </w:r>
    </w:p>
    <w:p w14:paraId="14151CAF" w14:textId="77777777" w:rsidR="009E48E5" w:rsidRPr="00B40503" w:rsidRDefault="009E48E5" w:rsidP="1E51D97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1011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375"/>
        <w:gridCol w:w="1300"/>
        <w:gridCol w:w="1634"/>
        <w:gridCol w:w="1402"/>
        <w:gridCol w:w="18"/>
      </w:tblGrid>
      <w:tr w:rsidR="00C25B89" w:rsidRPr="00463BC6" w14:paraId="58D71CA4" w14:textId="77777777" w:rsidTr="151F7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9" w:type="dxa"/>
            <w:gridSpan w:val="8"/>
          </w:tcPr>
          <w:p w14:paraId="3E082097" w14:textId="69B9D28B" w:rsidR="00C25B89" w:rsidRPr="00463BC6" w:rsidRDefault="2C63E073" w:rsidP="00463B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51F7BB3">
              <w:rPr>
                <w:rFonts w:ascii="Calibri" w:eastAsia="Calibri" w:hAnsi="Calibri" w:cs="Calibri"/>
                <w:sz w:val="22"/>
                <w:szCs w:val="22"/>
              </w:rPr>
              <w:t>ΥΠΗΡΕΣΙΑ ΑΣΥΛΟΥ</w:t>
            </w:r>
            <w:r w:rsidR="0330E9AD" w:rsidRPr="151F7BB3">
              <w:rPr>
                <w:rFonts w:ascii="Calibri" w:eastAsia="Calibri" w:hAnsi="Calibri" w:cs="Calibri"/>
                <w:sz w:val="22"/>
                <w:szCs w:val="22"/>
              </w:rPr>
              <w:t>: ΕΚΚΡΕΜΟΤΗΤΕΣ ΚΑΙ ΕΚΔΟΣΗ ΑΠΟΦΑΣΕΩΝ</w:t>
            </w:r>
          </w:p>
        </w:tc>
      </w:tr>
      <w:tr w:rsidR="00C25B89" w:rsidRPr="00463BC6" w14:paraId="31A79B6D" w14:textId="77777777" w:rsidTr="151F7BB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4F72ACF9" w14:textId="77777777" w:rsidR="00CC6CF6" w:rsidRPr="00463BC6" w:rsidRDefault="00CC6CF6" w:rsidP="00463B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63BC6">
              <w:rPr>
                <w:rFonts w:ascii="Calibri" w:eastAsia="Calibri" w:hAnsi="Calibri" w:cs="Calibri"/>
                <w:sz w:val="22"/>
                <w:szCs w:val="22"/>
              </w:rPr>
              <w:t>ΜΗΝΑΣ</w:t>
            </w:r>
          </w:p>
        </w:tc>
        <w:tc>
          <w:tcPr>
            <w:tcW w:w="1559" w:type="dxa"/>
          </w:tcPr>
          <w:p w14:paraId="7377E779" w14:textId="2F59A7D4" w:rsidR="00CC6CF6" w:rsidRPr="00463BC6" w:rsidRDefault="00CC6CF6" w:rsidP="00463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ΕΚΚΡΕΜΕΙΣ ΑΠΟΦΑΣΕΙΣ Α΄ ΒΑΘΜΟΥ</w:t>
            </w:r>
          </w:p>
        </w:tc>
        <w:tc>
          <w:tcPr>
            <w:tcW w:w="1560" w:type="dxa"/>
          </w:tcPr>
          <w:p w14:paraId="5C46B664" w14:textId="06284F6E" w:rsidR="00CC6CF6" w:rsidRPr="00463BC6" w:rsidRDefault="00CC6CF6" w:rsidP="00463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ΕΚΚΡΕΜΕΙΣ ΑΠΟΦΑΣΕΙΣ Β΄ ΒΑΘΜΟΥ</w:t>
            </w:r>
          </w:p>
        </w:tc>
        <w:tc>
          <w:tcPr>
            <w:tcW w:w="1375" w:type="dxa"/>
            <w:noWrap/>
            <w:vAlign w:val="center"/>
            <w:hideMark/>
          </w:tcPr>
          <w:p w14:paraId="7D62ADC9" w14:textId="18A895A6" w:rsidR="00CC6CF6" w:rsidRPr="00463BC6" w:rsidRDefault="00CC6CF6" w:rsidP="00463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ΣΥΝΟΛΙΚΕΣ </w:t>
            </w:r>
            <w:r w:rsidRPr="00463B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ΕΚΚΡΕΜΕΙΣ ΑΠΟΦΑΣΕΙΣ</w:t>
            </w:r>
          </w:p>
        </w:tc>
        <w:tc>
          <w:tcPr>
            <w:tcW w:w="1300" w:type="dxa"/>
            <w:noWrap/>
            <w:vAlign w:val="center"/>
            <w:hideMark/>
          </w:tcPr>
          <w:p w14:paraId="4DB1F659" w14:textId="76FB6FA3" w:rsidR="00CC6CF6" w:rsidRPr="00463BC6" w:rsidRDefault="00CC6CF6" w:rsidP="00463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63B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ΜΕΤΑΒΟΛΗ (%)</w:t>
            </w:r>
          </w:p>
        </w:tc>
        <w:tc>
          <w:tcPr>
            <w:tcW w:w="1634" w:type="dxa"/>
            <w:noWrap/>
            <w:vAlign w:val="center"/>
            <w:hideMark/>
          </w:tcPr>
          <w:p w14:paraId="3F4497C3" w14:textId="77777777" w:rsidR="00CC6CF6" w:rsidRPr="00463BC6" w:rsidRDefault="00CC6CF6" w:rsidP="00463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63B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ΑΠΟΦΑΣΕΙΣ Α' ΒΑΘΜΟΥ</w:t>
            </w:r>
          </w:p>
        </w:tc>
        <w:tc>
          <w:tcPr>
            <w:tcW w:w="1402" w:type="dxa"/>
            <w:noWrap/>
            <w:vAlign w:val="center"/>
            <w:hideMark/>
          </w:tcPr>
          <w:p w14:paraId="457EEF1A" w14:textId="77777777" w:rsidR="00CC6CF6" w:rsidRPr="00463BC6" w:rsidRDefault="00CC6CF6" w:rsidP="00463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63B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ΑΠΟΦΑΣΕΙΣ Β' ΒΑΘΜΟΥ</w:t>
            </w:r>
          </w:p>
        </w:tc>
      </w:tr>
      <w:tr w:rsidR="00C25B89" w:rsidRPr="00463BC6" w14:paraId="7FDC3437" w14:textId="77777777" w:rsidTr="00F815B9">
        <w:trPr>
          <w:gridAfter w:val="1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06027C6B" w14:textId="77777777" w:rsidR="00CC6CF6" w:rsidRPr="00463BC6" w:rsidRDefault="00CC6CF6" w:rsidP="00463B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63BC6">
              <w:rPr>
                <w:rFonts w:ascii="Calibri" w:eastAsia="Calibri" w:hAnsi="Calibri" w:cs="Calibri"/>
                <w:sz w:val="22"/>
                <w:szCs w:val="22"/>
              </w:rPr>
              <w:t>Δεκ-19</w:t>
            </w:r>
          </w:p>
        </w:tc>
        <w:tc>
          <w:tcPr>
            <w:tcW w:w="1559" w:type="dxa"/>
          </w:tcPr>
          <w:p w14:paraId="44C7573A" w14:textId="2DD5CC9B" w:rsidR="00CC6CF6" w:rsidRPr="00F226CD" w:rsidRDefault="00CC6CF6" w:rsidP="00463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1AAF0DFE" w14:textId="06250A77" w:rsidR="00CC6CF6" w:rsidRPr="00F226CD" w:rsidRDefault="00CC6CF6" w:rsidP="00463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75" w:type="dxa"/>
            <w:noWrap/>
            <w:hideMark/>
          </w:tcPr>
          <w:p w14:paraId="286BC3DA" w14:textId="4D679943" w:rsidR="00CC6CF6" w:rsidRPr="00F226CD" w:rsidRDefault="00CC6CF6" w:rsidP="00463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eastAsia="Calibri" w:hAnsiTheme="minorHAnsi" w:cstheme="minorHAnsi"/>
                <w:sz w:val="22"/>
                <w:szCs w:val="22"/>
              </w:rPr>
              <w:t>138.</w:t>
            </w:r>
            <w:r w:rsidR="00F226CD" w:rsidRPr="00F226CD">
              <w:rPr>
                <w:rFonts w:asciiTheme="minorHAnsi" w:hAnsiTheme="minorHAnsi" w:cstheme="minorHAnsi"/>
                <w:sz w:val="22"/>
                <w:szCs w:val="22"/>
              </w:rPr>
              <w:t>653</w:t>
            </w:r>
          </w:p>
        </w:tc>
        <w:tc>
          <w:tcPr>
            <w:tcW w:w="1300" w:type="dxa"/>
            <w:noWrap/>
            <w:hideMark/>
          </w:tcPr>
          <w:p w14:paraId="494557C3" w14:textId="77777777" w:rsidR="00CC6CF6" w:rsidRPr="00F226CD" w:rsidRDefault="00CC6CF6" w:rsidP="00463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noWrap/>
            <w:hideMark/>
          </w:tcPr>
          <w:p w14:paraId="0444BE51" w14:textId="77777777" w:rsidR="00CC6CF6" w:rsidRPr="00F226CD" w:rsidRDefault="00CC6CF6" w:rsidP="00463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02" w:type="dxa"/>
            <w:noWrap/>
            <w:hideMark/>
          </w:tcPr>
          <w:p w14:paraId="5C45E12C" w14:textId="77777777" w:rsidR="00CC6CF6" w:rsidRPr="00F226CD" w:rsidRDefault="00CC6CF6" w:rsidP="00463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10326" w:rsidRPr="00463BC6" w14:paraId="3115C4B6" w14:textId="77777777" w:rsidTr="00F815B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DCC1D03" w14:textId="3FE638EA" w:rsidR="00910326" w:rsidRPr="00E669BC" w:rsidRDefault="00910326" w:rsidP="0091032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669BC">
              <w:rPr>
                <w:rFonts w:asciiTheme="minorHAnsi" w:hAnsiTheme="minorHAnsi" w:cstheme="minorHAnsi"/>
                <w:sz w:val="22"/>
                <w:szCs w:val="22"/>
              </w:rPr>
              <w:t>Ιαν-20</w:t>
            </w:r>
          </w:p>
        </w:tc>
        <w:tc>
          <w:tcPr>
            <w:tcW w:w="1559" w:type="dxa"/>
          </w:tcPr>
          <w:p w14:paraId="1065FD15" w14:textId="28AB5F19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126.181</w:t>
            </w:r>
          </w:p>
        </w:tc>
        <w:tc>
          <w:tcPr>
            <w:tcW w:w="1560" w:type="dxa"/>
          </w:tcPr>
          <w:p w14:paraId="2CD92A8F" w14:textId="36AF7580" w:rsidR="00910326" w:rsidRPr="00910326" w:rsidRDefault="00E71D6C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14.198</w:t>
            </w:r>
          </w:p>
        </w:tc>
        <w:tc>
          <w:tcPr>
            <w:tcW w:w="1375" w:type="dxa"/>
            <w:noWrap/>
            <w:hideMark/>
          </w:tcPr>
          <w:p w14:paraId="5A81DFD1" w14:textId="79A0B0D4" w:rsidR="00910326" w:rsidRPr="00910326" w:rsidRDefault="00F226CD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140.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379</w:t>
            </w:r>
          </w:p>
        </w:tc>
        <w:tc>
          <w:tcPr>
            <w:tcW w:w="1300" w:type="dxa"/>
            <w:noWrap/>
            <w:hideMark/>
          </w:tcPr>
          <w:p w14:paraId="43744C10" w14:textId="0F2FC86C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634" w:type="dxa"/>
            <w:noWrap/>
            <w:hideMark/>
          </w:tcPr>
          <w:p w14:paraId="5F96D44F" w14:textId="2C9CF46A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3.783</w:t>
            </w:r>
          </w:p>
        </w:tc>
        <w:tc>
          <w:tcPr>
            <w:tcW w:w="1402" w:type="dxa"/>
            <w:noWrap/>
            <w:hideMark/>
          </w:tcPr>
          <w:p w14:paraId="385BB404" w14:textId="2B7EABC2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862</w:t>
            </w:r>
          </w:p>
        </w:tc>
      </w:tr>
      <w:tr w:rsidR="00910326" w:rsidRPr="00463BC6" w14:paraId="17BED844" w14:textId="77777777" w:rsidTr="00F815B9">
        <w:trPr>
          <w:gridAfter w:val="1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B2849FE" w14:textId="063A7471" w:rsidR="00910326" w:rsidRPr="00E669BC" w:rsidRDefault="00910326" w:rsidP="0091032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669BC">
              <w:rPr>
                <w:rFonts w:asciiTheme="minorHAnsi" w:hAnsiTheme="minorHAnsi" w:cstheme="minorHAnsi"/>
                <w:sz w:val="22"/>
                <w:szCs w:val="22"/>
              </w:rPr>
              <w:t>Φεβ-20</w:t>
            </w:r>
          </w:p>
        </w:tc>
        <w:tc>
          <w:tcPr>
            <w:tcW w:w="1559" w:type="dxa"/>
          </w:tcPr>
          <w:p w14:paraId="28C85122" w14:textId="6CE78F75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126.083</w:t>
            </w:r>
          </w:p>
        </w:tc>
        <w:tc>
          <w:tcPr>
            <w:tcW w:w="1560" w:type="dxa"/>
          </w:tcPr>
          <w:p w14:paraId="5D295263" w14:textId="20C3EF44" w:rsidR="00910326" w:rsidRPr="00910326" w:rsidRDefault="00E71D6C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12.121</w:t>
            </w:r>
          </w:p>
        </w:tc>
        <w:tc>
          <w:tcPr>
            <w:tcW w:w="1375" w:type="dxa"/>
            <w:noWrap/>
            <w:hideMark/>
          </w:tcPr>
          <w:p w14:paraId="43AB60E0" w14:textId="0B46C8B9" w:rsidR="00910326" w:rsidRPr="00910326" w:rsidRDefault="00E71D6C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138.204</w:t>
            </w:r>
          </w:p>
        </w:tc>
        <w:tc>
          <w:tcPr>
            <w:tcW w:w="1300" w:type="dxa"/>
            <w:noWrap/>
            <w:hideMark/>
          </w:tcPr>
          <w:p w14:paraId="20B055C8" w14:textId="4BE5BD15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-1,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634" w:type="dxa"/>
            <w:noWrap/>
            <w:hideMark/>
          </w:tcPr>
          <w:p w14:paraId="27D79C6B" w14:textId="0978D553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5.273</w:t>
            </w:r>
          </w:p>
        </w:tc>
        <w:tc>
          <w:tcPr>
            <w:tcW w:w="1402" w:type="dxa"/>
            <w:noWrap/>
            <w:hideMark/>
          </w:tcPr>
          <w:p w14:paraId="159888A5" w14:textId="4136A807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619</w:t>
            </w:r>
          </w:p>
        </w:tc>
      </w:tr>
      <w:tr w:rsidR="00910326" w:rsidRPr="00463BC6" w14:paraId="74885590" w14:textId="77777777" w:rsidTr="00F815B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0F7B76A2" w14:textId="55E479D0" w:rsidR="00910326" w:rsidRPr="00E669BC" w:rsidRDefault="00910326" w:rsidP="0091032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669BC">
              <w:rPr>
                <w:rFonts w:asciiTheme="minorHAnsi" w:hAnsiTheme="minorHAnsi" w:cstheme="minorHAnsi"/>
                <w:sz w:val="22"/>
                <w:szCs w:val="22"/>
              </w:rPr>
              <w:t>Μαρ-20</w:t>
            </w:r>
          </w:p>
        </w:tc>
        <w:tc>
          <w:tcPr>
            <w:tcW w:w="1559" w:type="dxa"/>
          </w:tcPr>
          <w:p w14:paraId="3B96D6C4" w14:textId="650479DC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120.165</w:t>
            </w:r>
          </w:p>
        </w:tc>
        <w:tc>
          <w:tcPr>
            <w:tcW w:w="1560" w:type="dxa"/>
          </w:tcPr>
          <w:p w14:paraId="1E04ADE6" w14:textId="2D762F76" w:rsidR="00910326" w:rsidRPr="00910326" w:rsidRDefault="00F226CD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375" w:type="dxa"/>
            <w:noWrap/>
            <w:hideMark/>
          </w:tcPr>
          <w:p w14:paraId="0E82D4BC" w14:textId="7DDF6399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131.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300" w:type="dxa"/>
            <w:noWrap/>
            <w:hideMark/>
          </w:tcPr>
          <w:p w14:paraId="4C27E665" w14:textId="6B12770E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-4,8%</w:t>
            </w:r>
          </w:p>
        </w:tc>
        <w:tc>
          <w:tcPr>
            <w:tcW w:w="1634" w:type="dxa"/>
            <w:noWrap/>
            <w:hideMark/>
          </w:tcPr>
          <w:p w14:paraId="31BE9014" w14:textId="28683ADB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6.904</w:t>
            </w:r>
          </w:p>
        </w:tc>
        <w:tc>
          <w:tcPr>
            <w:tcW w:w="1402" w:type="dxa"/>
            <w:noWrap/>
            <w:hideMark/>
          </w:tcPr>
          <w:p w14:paraId="76AA0B81" w14:textId="34A8A4A2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1.442</w:t>
            </w:r>
          </w:p>
        </w:tc>
      </w:tr>
      <w:tr w:rsidR="00910326" w:rsidRPr="00463BC6" w14:paraId="76EC2B44" w14:textId="77777777" w:rsidTr="00F815B9">
        <w:trPr>
          <w:gridAfter w:val="1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D475F56" w14:textId="6C031C45" w:rsidR="00910326" w:rsidRPr="00E669BC" w:rsidRDefault="00910326" w:rsidP="0091032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669BC">
              <w:rPr>
                <w:rFonts w:asciiTheme="minorHAnsi" w:hAnsiTheme="minorHAnsi" w:cstheme="minorHAnsi"/>
                <w:sz w:val="22"/>
                <w:szCs w:val="22"/>
              </w:rPr>
              <w:t>Απρ-20</w:t>
            </w:r>
          </w:p>
        </w:tc>
        <w:tc>
          <w:tcPr>
            <w:tcW w:w="1559" w:type="dxa"/>
          </w:tcPr>
          <w:p w14:paraId="5DB2B49F" w14:textId="2E626D2D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105.501</w:t>
            </w:r>
          </w:p>
        </w:tc>
        <w:tc>
          <w:tcPr>
            <w:tcW w:w="1560" w:type="dxa"/>
          </w:tcPr>
          <w:p w14:paraId="3983E19E" w14:textId="3E586017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826</w:t>
            </w:r>
          </w:p>
        </w:tc>
        <w:tc>
          <w:tcPr>
            <w:tcW w:w="1375" w:type="dxa"/>
            <w:noWrap/>
            <w:hideMark/>
          </w:tcPr>
          <w:p w14:paraId="262140FB" w14:textId="2CA27650" w:rsidR="00910326" w:rsidRPr="00910326" w:rsidRDefault="00E71D6C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114.327</w:t>
            </w:r>
          </w:p>
        </w:tc>
        <w:tc>
          <w:tcPr>
            <w:tcW w:w="1300" w:type="dxa"/>
            <w:noWrap/>
            <w:hideMark/>
          </w:tcPr>
          <w:p w14:paraId="64C6B5BF" w14:textId="27DCC828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-13,1%</w:t>
            </w:r>
          </w:p>
        </w:tc>
        <w:tc>
          <w:tcPr>
            <w:tcW w:w="1634" w:type="dxa"/>
            <w:noWrap/>
            <w:hideMark/>
          </w:tcPr>
          <w:p w14:paraId="3637550D" w14:textId="3BAC4BBE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15.853</w:t>
            </w:r>
          </w:p>
        </w:tc>
        <w:tc>
          <w:tcPr>
            <w:tcW w:w="1402" w:type="dxa"/>
            <w:noWrap/>
            <w:hideMark/>
          </w:tcPr>
          <w:p w14:paraId="03C6A673" w14:textId="1EB4D4F1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542</w:t>
            </w:r>
          </w:p>
        </w:tc>
      </w:tr>
      <w:tr w:rsidR="00910326" w:rsidRPr="00463BC6" w14:paraId="033C5D44" w14:textId="77777777" w:rsidTr="00F815B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D44D752" w14:textId="1FA10056" w:rsidR="00910326" w:rsidRPr="00E669BC" w:rsidRDefault="00910326" w:rsidP="0091032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669BC">
              <w:rPr>
                <w:rFonts w:asciiTheme="minorHAnsi" w:hAnsiTheme="minorHAnsi" w:cstheme="minorHAnsi"/>
                <w:sz w:val="22"/>
                <w:szCs w:val="22"/>
              </w:rPr>
              <w:t>Μαϊ-20</w:t>
            </w:r>
          </w:p>
        </w:tc>
        <w:tc>
          <w:tcPr>
            <w:tcW w:w="1559" w:type="dxa"/>
          </w:tcPr>
          <w:p w14:paraId="22EE2202" w14:textId="0531297E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99.936</w:t>
            </w:r>
          </w:p>
        </w:tc>
        <w:tc>
          <w:tcPr>
            <w:tcW w:w="1560" w:type="dxa"/>
          </w:tcPr>
          <w:p w14:paraId="5E38C838" w14:textId="1B357ECE" w:rsidR="00910326" w:rsidRPr="00910326" w:rsidRDefault="00E71D6C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8.217</w:t>
            </w:r>
          </w:p>
        </w:tc>
        <w:tc>
          <w:tcPr>
            <w:tcW w:w="1375" w:type="dxa"/>
            <w:noWrap/>
            <w:hideMark/>
          </w:tcPr>
          <w:p w14:paraId="35055C4D" w14:textId="4FD538C4" w:rsidR="00910326" w:rsidRPr="00910326" w:rsidRDefault="00E71D6C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108.153</w:t>
            </w:r>
          </w:p>
        </w:tc>
        <w:tc>
          <w:tcPr>
            <w:tcW w:w="1300" w:type="dxa"/>
            <w:noWrap/>
            <w:hideMark/>
          </w:tcPr>
          <w:p w14:paraId="29B2C4F3" w14:textId="20DB0ACE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-5,4%</w:t>
            </w:r>
          </w:p>
        </w:tc>
        <w:tc>
          <w:tcPr>
            <w:tcW w:w="1634" w:type="dxa"/>
            <w:noWrap/>
            <w:hideMark/>
          </w:tcPr>
          <w:p w14:paraId="4A3A62FC" w14:textId="6CDB515E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6.026</w:t>
            </w:r>
          </w:p>
        </w:tc>
        <w:tc>
          <w:tcPr>
            <w:tcW w:w="1402" w:type="dxa"/>
            <w:noWrap/>
            <w:hideMark/>
          </w:tcPr>
          <w:p w14:paraId="3CF44D0A" w14:textId="4707958D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926</w:t>
            </w:r>
          </w:p>
        </w:tc>
      </w:tr>
      <w:tr w:rsidR="00910326" w:rsidRPr="00463BC6" w14:paraId="74C6AA8D" w14:textId="77777777" w:rsidTr="00F815B9">
        <w:trPr>
          <w:gridAfter w:val="1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DD2AB02" w14:textId="624980B3" w:rsidR="00910326" w:rsidRPr="00E669BC" w:rsidRDefault="00910326" w:rsidP="0091032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669BC">
              <w:rPr>
                <w:rFonts w:asciiTheme="minorHAnsi" w:hAnsiTheme="minorHAnsi" w:cstheme="minorHAnsi"/>
                <w:sz w:val="22"/>
                <w:szCs w:val="22"/>
              </w:rPr>
              <w:t>Ιουν-20</w:t>
            </w:r>
          </w:p>
        </w:tc>
        <w:tc>
          <w:tcPr>
            <w:tcW w:w="1559" w:type="dxa"/>
          </w:tcPr>
          <w:p w14:paraId="77211A93" w14:textId="0B5EFAD3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94.829</w:t>
            </w:r>
          </w:p>
        </w:tc>
        <w:tc>
          <w:tcPr>
            <w:tcW w:w="1560" w:type="dxa"/>
          </w:tcPr>
          <w:p w14:paraId="5A714C7D" w14:textId="1F484580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375" w:type="dxa"/>
            <w:noWrap/>
            <w:hideMark/>
          </w:tcPr>
          <w:p w14:paraId="55F73322" w14:textId="19A2328D" w:rsidR="00910326" w:rsidRPr="00910326" w:rsidRDefault="00F226CD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102.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434</w:t>
            </w:r>
          </w:p>
        </w:tc>
        <w:tc>
          <w:tcPr>
            <w:tcW w:w="1300" w:type="dxa"/>
            <w:noWrap/>
            <w:hideMark/>
          </w:tcPr>
          <w:p w14:paraId="0771942B" w14:textId="2BCAAC91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-5,3%</w:t>
            </w:r>
          </w:p>
        </w:tc>
        <w:tc>
          <w:tcPr>
            <w:tcW w:w="1634" w:type="dxa"/>
            <w:noWrap/>
            <w:hideMark/>
          </w:tcPr>
          <w:p w14:paraId="2B4DEFEB" w14:textId="6F8BEC35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8.715</w:t>
            </w:r>
          </w:p>
        </w:tc>
        <w:tc>
          <w:tcPr>
            <w:tcW w:w="1402" w:type="dxa"/>
            <w:noWrap/>
            <w:hideMark/>
          </w:tcPr>
          <w:p w14:paraId="67F9C9FC" w14:textId="04616A34" w:rsidR="00910326" w:rsidRPr="00910326" w:rsidRDefault="00910326" w:rsidP="00910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F226CD" w:rsidRPr="00F226CD">
              <w:rPr>
                <w:rFonts w:asciiTheme="minorHAnsi" w:hAnsiTheme="minorHAnsi" w:cstheme="minorHAnsi"/>
                <w:sz w:val="22"/>
                <w:szCs w:val="22"/>
              </w:rPr>
              <w:t>020</w:t>
            </w:r>
          </w:p>
        </w:tc>
      </w:tr>
      <w:tr w:rsidR="00910326" w:rsidRPr="00463BC6" w14:paraId="7BD0DFA0" w14:textId="77777777" w:rsidTr="00F815B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4AA83ED5" w14:textId="6465CE45" w:rsidR="00910326" w:rsidRPr="00E669BC" w:rsidRDefault="00910326" w:rsidP="0091032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669BC">
              <w:rPr>
                <w:rFonts w:asciiTheme="minorHAnsi" w:hAnsiTheme="minorHAnsi" w:cstheme="minorHAnsi"/>
                <w:sz w:val="22"/>
                <w:szCs w:val="22"/>
              </w:rPr>
              <w:t>Ιουλ-20</w:t>
            </w:r>
          </w:p>
        </w:tc>
        <w:tc>
          <w:tcPr>
            <w:tcW w:w="1559" w:type="dxa"/>
          </w:tcPr>
          <w:p w14:paraId="337F4A9F" w14:textId="6BFC5EF8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91.383</w:t>
            </w:r>
          </w:p>
        </w:tc>
        <w:tc>
          <w:tcPr>
            <w:tcW w:w="1560" w:type="dxa"/>
          </w:tcPr>
          <w:p w14:paraId="355E760D" w14:textId="2698994B" w:rsidR="00910326" w:rsidRPr="00910326" w:rsidRDefault="00E71D6C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7.341</w:t>
            </w:r>
          </w:p>
        </w:tc>
        <w:tc>
          <w:tcPr>
            <w:tcW w:w="1375" w:type="dxa"/>
            <w:noWrap/>
          </w:tcPr>
          <w:p w14:paraId="03E3A4B9" w14:textId="20B55F8F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98.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724</w:t>
            </w:r>
          </w:p>
        </w:tc>
        <w:tc>
          <w:tcPr>
            <w:tcW w:w="1300" w:type="dxa"/>
            <w:noWrap/>
          </w:tcPr>
          <w:p w14:paraId="4F32F212" w14:textId="009CFCA0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-3,6%</w:t>
            </w:r>
          </w:p>
        </w:tc>
        <w:tc>
          <w:tcPr>
            <w:tcW w:w="1634" w:type="dxa"/>
            <w:noWrap/>
          </w:tcPr>
          <w:p w14:paraId="707D8476" w14:textId="4BBDD9C9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7.071</w:t>
            </w:r>
          </w:p>
        </w:tc>
        <w:tc>
          <w:tcPr>
            <w:tcW w:w="1402" w:type="dxa"/>
            <w:noWrap/>
          </w:tcPr>
          <w:p w14:paraId="1A4FA099" w14:textId="63E266DA" w:rsidR="00910326" w:rsidRPr="00910326" w:rsidRDefault="00910326" w:rsidP="00910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1032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F226CD" w:rsidRPr="00F226CD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</w:tr>
      <w:tr w:rsidR="00F226CD" w:rsidRPr="00463BC6" w14:paraId="3CB7FF69" w14:textId="77777777" w:rsidTr="00E71D6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shd w:val="clear" w:color="auto" w:fill="D9E2F3" w:themeFill="accent1" w:themeFillTint="33"/>
            <w:noWrap/>
          </w:tcPr>
          <w:p w14:paraId="140CE04B" w14:textId="6E5C07D9" w:rsidR="00F226CD" w:rsidRPr="00E669BC" w:rsidRDefault="00F226CD" w:rsidP="00F226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Αυγ-20</w:t>
            </w:r>
          </w:p>
        </w:tc>
        <w:tc>
          <w:tcPr>
            <w:tcW w:w="1559" w:type="dxa"/>
          </w:tcPr>
          <w:p w14:paraId="4D055332" w14:textId="6968464D" w:rsidR="00F226CD" w:rsidRPr="00F226CD" w:rsidRDefault="00F226CD" w:rsidP="00F22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88.286</w:t>
            </w:r>
          </w:p>
        </w:tc>
        <w:tc>
          <w:tcPr>
            <w:tcW w:w="1560" w:type="dxa"/>
          </w:tcPr>
          <w:p w14:paraId="6055769C" w14:textId="0C1E5507" w:rsidR="00F226CD" w:rsidRPr="00F226CD" w:rsidRDefault="00E71D6C" w:rsidP="00F22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7.367</w:t>
            </w:r>
          </w:p>
        </w:tc>
        <w:tc>
          <w:tcPr>
            <w:tcW w:w="1375" w:type="dxa"/>
            <w:noWrap/>
          </w:tcPr>
          <w:p w14:paraId="49B42985" w14:textId="4F4035EA" w:rsidR="00F226CD" w:rsidRPr="00F226CD" w:rsidRDefault="00F226CD" w:rsidP="00F22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95.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653</w:t>
            </w:r>
          </w:p>
        </w:tc>
        <w:tc>
          <w:tcPr>
            <w:tcW w:w="1300" w:type="dxa"/>
            <w:noWrap/>
          </w:tcPr>
          <w:p w14:paraId="1FA9ADE8" w14:textId="472EE63A" w:rsidR="00F226CD" w:rsidRPr="00F226CD" w:rsidRDefault="00F226CD" w:rsidP="00F22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-3,1%</w:t>
            </w:r>
          </w:p>
        </w:tc>
        <w:tc>
          <w:tcPr>
            <w:tcW w:w="1634" w:type="dxa"/>
            <w:noWrap/>
          </w:tcPr>
          <w:p w14:paraId="4B8167E9" w14:textId="41E03729" w:rsidR="00F226CD" w:rsidRPr="00F226CD" w:rsidRDefault="00F226CD" w:rsidP="00F22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5.551</w:t>
            </w:r>
          </w:p>
        </w:tc>
        <w:tc>
          <w:tcPr>
            <w:tcW w:w="1420" w:type="dxa"/>
            <w:gridSpan w:val="2"/>
            <w:noWrap/>
          </w:tcPr>
          <w:p w14:paraId="3E7C2C30" w14:textId="0F6EDBB1" w:rsidR="00F226CD" w:rsidRPr="00F226CD" w:rsidRDefault="00F226CD" w:rsidP="00F22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6C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E71D6C" w:rsidRPr="00E71D6C">
              <w:rPr>
                <w:rFonts w:asciiTheme="minorHAnsi" w:hAnsiTheme="minorHAnsi" w:cstheme="minorHAnsi"/>
                <w:sz w:val="22"/>
                <w:szCs w:val="22"/>
              </w:rPr>
              <w:t>517</w:t>
            </w:r>
          </w:p>
        </w:tc>
      </w:tr>
      <w:tr w:rsidR="009E5F08" w:rsidRPr="00463BC6" w14:paraId="18EB133C" w14:textId="77777777" w:rsidTr="00E7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  <w:bottom w:val="none" w:sz="0" w:space="0" w:color="auto"/>
            </w:tcBorders>
            <w:shd w:val="clear" w:color="auto" w:fill="D9E2F3" w:themeFill="accent1" w:themeFillTint="33"/>
            <w:noWrap/>
          </w:tcPr>
          <w:p w14:paraId="660096C1" w14:textId="742216CB" w:rsidR="009E5F08" w:rsidRPr="00A11EF0" w:rsidRDefault="00A11EF0" w:rsidP="00F226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Σεπ-20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FA4576F" w14:textId="2AEEE1CE" w:rsidR="009E5F08" w:rsidRPr="00F226CD" w:rsidRDefault="00E71D6C" w:rsidP="00F22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84.212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EBB17B1" w14:textId="295960C6" w:rsidR="009E5F08" w:rsidRPr="00F226CD" w:rsidRDefault="00E71D6C" w:rsidP="00F22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6.071</w:t>
            </w:r>
          </w:p>
        </w:tc>
        <w:tc>
          <w:tcPr>
            <w:tcW w:w="1375" w:type="dxa"/>
            <w:shd w:val="clear" w:color="auto" w:fill="D9E2F3" w:themeFill="accent1" w:themeFillTint="33"/>
            <w:noWrap/>
          </w:tcPr>
          <w:p w14:paraId="0A889707" w14:textId="64E24399" w:rsidR="009E5F08" w:rsidRPr="00F226CD" w:rsidRDefault="00E71D6C" w:rsidP="00F22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90.283</w:t>
            </w:r>
          </w:p>
        </w:tc>
        <w:tc>
          <w:tcPr>
            <w:tcW w:w="1300" w:type="dxa"/>
            <w:shd w:val="clear" w:color="auto" w:fill="D9E2F3" w:themeFill="accent1" w:themeFillTint="33"/>
            <w:noWrap/>
          </w:tcPr>
          <w:p w14:paraId="3516A416" w14:textId="57484336" w:rsidR="009E5F08" w:rsidRPr="00F226CD" w:rsidRDefault="00E71D6C" w:rsidP="00F22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-5,6%</w:t>
            </w:r>
          </w:p>
        </w:tc>
        <w:tc>
          <w:tcPr>
            <w:tcW w:w="1634" w:type="dxa"/>
            <w:shd w:val="clear" w:color="auto" w:fill="D9E2F3" w:themeFill="accent1" w:themeFillTint="33"/>
            <w:noWrap/>
          </w:tcPr>
          <w:p w14:paraId="40A1B0D7" w14:textId="0A474769" w:rsidR="009E5F08" w:rsidRPr="00F226CD" w:rsidRDefault="00E71D6C" w:rsidP="00F22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7.045</w:t>
            </w:r>
          </w:p>
        </w:tc>
        <w:tc>
          <w:tcPr>
            <w:tcW w:w="1420" w:type="dxa"/>
            <w:gridSpan w:val="2"/>
            <w:shd w:val="clear" w:color="auto" w:fill="D9E2F3" w:themeFill="accent1" w:themeFillTint="33"/>
            <w:noWrap/>
          </w:tcPr>
          <w:p w14:paraId="160A0193" w14:textId="6B8B43FC" w:rsidR="009E5F08" w:rsidRPr="00F226CD" w:rsidRDefault="00E71D6C" w:rsidP="00F22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1D6C">
              <w:rPr>
                <w:rFonts w:asciiTheme="minorHAnsi" w:hAnsiTheme="minorHAnsi" w:cstheme="minorHAnsi"/>
                <w:sz w:val="22"/>
                <w:szCs w:val="22"/>
              </w:rPr>
              <w:t>2.553</w:t>
            </w:r>
          </w:p>
        </w:tc>
      </w:tr>
    </w:tbl>
    <w:p w14:paraId="423884CB" w14:textId="3713B80B" w:rsidR="009215C6" w:rsidRDefault="009215C6" w:rsidP="20653A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A884AE0" w14:textId="1C28131C" w:rsidR="001B1343" w:rsidRDefault="001B1343" w:rsidP="20653AA1">
      <w:pPr>
        <w:jc w:val="both"/>
        <w:rPr>
          <w:rFonts w:ascii="Calibri" w:eastAsia="Calibri" w:hAnsi="Calibri" w:cs="Calibri"/>
          <w:sz w:val="22"/>
          <w:szCs w:val="22"/>
        </w:rPr>
      </w:pPr>
      <w:r w:rsidRPr="001B1343">
        <w:rPr>
          <w:rFonts w:ascii="Calibri" w:eastAsia="Calibri" w:hAnsi="Calibri" w:cs="Calibri"/>
          <w:sz w:val="22"/>
          <w:szCs w:val="22"/>
        </w:rPr>
        <w:t xml:space="preserve">Στη σύγκριση </w:t>
      </w:r>
      <w:proofErr w:type="spellStart"/>
      <w:r w:rsidRPr="001B1343">
        <w:rPr>
          <w:rFonts w:ascii="Calibri" w:eastAsia="Calibri" w:hAnsi="Calibri" w:cs="Calibri"/>
          <w:sz w:val="22"/>
          <w:szCs w:val="22"/>
        </w:rPr>
        <w:t>Year-to-Date</w:t>
      </w:r>
      <w:proofErr w:type="spellEnd"/>
      <w:r w:rsidRPr="001B1343">
        <w:rPr>
          <w:rFonts w:ascii="Calibri" w:eastAsia="Calibri" w:hAnsi="Calibri" w:cs="Calibri"/>
          <w:sz w:val="22"/>
          <w:szCs w:val="22"/>
        </w:rPr>
        <w:t xml:space="preserve"> Ιανουαρίου – Σεπτεμβρίου 2019 και 2020, οι </w:t>
      </w:r>
      <w:r>
        <w:rPr>
          <w:rFonts w:ascii="Calibri" w:eastAsia="Calibri" w:hAnsi="Calibri" w:cs="Calibri"/>
          <w:sz w:val="22"/>
          <w:szCs w:val="22"/>
        </w:rPr>
        <w:t>αποφάσεις ασύλου Α’ βαθμού</w:t>
      </w:r>
      <w:r w:rsidRPr="001B1343">
        <w:rPr>
          <w:rFonts w:ascii="Calibri" w:eastAsia="Calibri" w:hAnsi="Calibri" w:cs="Calibri"/>
          <w:sz w:val="22"/>
          <w:szCs w:val="22"/>
        </w:rPr>
        <w:t xml:space="preserve"> για το 2020 παρουσιάζονται αυξημένες κατά </w:t>
      </w:r>
      <w:r>
        <w:rPr>
          <w:rFonts w:ascii="Calibri" w:eastAsia="Calibri" w:hAnsi="Calibri" w:cs="Calibri"/>
          <w:sz w:val="22"/>
          <w:szCs w:val="22"/>
        </w:rPr>
        <w:t>82</w:t>
      </w:r>
      <w:r w:rsidRPr="001B1343">
        <w:rPr>
          <w:rFonts w:ascii="Calibri" w:eastAsia="Calibri" w:hAnsi="Calibri" w:cs="Calibri"/>
          <w:sz w:val="22"/>
          <w:szCs w:val="22"/>
        </w:rPr>
        <w:t>%.</w:t>
      </w:r>
    </w:p>
    <w:p w14:paraId="02DDAD87" w14:textId="4871D6D6" w:rsidR="001B1343" w:rsidRDefault="001B1343" w:rsidP="20653AA1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843"/>
        <w:gridCol w:w="1535"/>
        <w:gridCol w:w="843"/>
        <w:gridCol w:w="1535"/>
        <w:gridCol w:w="2057"/>
      </w:tblGrid>
      <w:tr w:rsidR="001B1343" w:rsidRPr="001B1343" w14:paraId="04201191" w14:textId="77777777" w:rsidTr="00B9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9" w:type="dxa"/>
            <w:gridSpan w:val="6"/>
            <w:noWrap/>
            <w:vAlign w:val="center"/>
            <w:hideMark/>
          </w:tcPr>
          <w:p w14:paraId="4281AEEA" w14:textId="77777777" w:rsidR="001B1343" w:rsidRPr="001B1343" w:rsidRDefault="001B1343" w:rsidP="001B13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ΑΠΟΦΑΣΕΙΣ ΑΣΥΛΟΥ Α' ΒΑΘΜΟΥ</w:t>
            </w:r>
          </w:p>
        </w:tc>
      </w:tr>
      <w:tr w:rsidR="00B926F3" w:rsidRPr="001B1343" w14:paraId="0721C17A" w14:textId="77777777" w:rsidTr="00B9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5D4E9C59" w14:textId="77777777" w:rsidR="001B1343" w:rsidRPr="001B1343" w:rsidRDefault="001B1343" w:rsidP="001B13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noWrap/>
            <w:vAlign w:val="center"/>
            <w:hideMark/>
          </w:tcPr>
          <w:p w14:paraId="2BD0F6C6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YtD</w:t>
            </w:r>
            <w:proofErr w:type="spellEnd"/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2019</w:t>
            </w:r>
          </w:p>
        </w:tc>
        <w:tc>
          <w:tcPr>
            <w:tcW w:w="1535" w:type="dxa"/>
            <w:noWrap/>
            <w:vAlign w:val="center"/>
            <w:hideMark/>
          </w:tcPr>
          <w:p w14:paraId="0A97C7C0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ΔΙΑΦΟΡΑ ΜΗΝΑ</w:t>
            </w:r>
          </w:p>
        </w:tc>
        <w:tc>
          <w:tcPr>
            <w:tcW w:w="843" w:type="dxa"/>
            <w:noWrap/>
            <w:vAlign w:val="center"/>
            <w:hideMark/>
          </w:tcPr>
          <w:p w14:paraId="7BD6BE9A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YtD</w:t>
            </w:r>
            <w:proofErr w:type="spellEnd"/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2020</w:t>
            </w:r>
          </w:p>
        </w:tc>
        <w:tc>
          <w:tcPr>
            <w:tcW w:w="1535" w:type="dxa"/>
            <w:noWrap/>
            <w:vAlign w:val="center"/>
            <w:hideMark/>
          </w:tcPr>
          <w:p w14:paraId="785B2070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ΔΙΑΦΟΡΑ ΜΗΝΑ</w:t>
            </w:r>
          </w:p>
        </w:tc>
        <w:tc>
          <w:tcPr>
            <w:tcW w:w="2057" w:type="dxa"/>
            <w:noWrap/>
            <w:vAlign w:val="center"/>
            <w:hideMark/>
          </w:tcPr>
          <w:p w14:paraId="5AF86AB0" w14:textId="7AEFBADA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ΔΙΑΦΟΡΑ 2019-2020</w:t>
            </w:r>
            <w:r w:rsidR="00B926F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B134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%</w:t>
            </w:r>
          </w:p>
        </w:tc>
      </w:tr>
      <w:tr w:rsidR="00B926F3" w:rsidRPr="001B1343" w14:paraId="63CE5F59" w14:textId="77777777" w:rsidTr="00B926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35080923" w14:textId="77777777" w:rsidR="001B1343" w:rsidRPr="001B1343" w:rsidRDefault="001B1343" w:rsidP="001B13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Ιούνιος</w:t>
            </w:r>
          </w:p>
        </w:tc>
        <w:tc>
          <w:tcPr>
            <w:tcW w:w="843" w:type="dxa"/>
            <w:noWrap/>
            <w:vAlign w:val="center"/>
            <w:hideMark/>
          </w:tcPr>
          <w:p w14:paraId="105356D0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24.701</w:t>
            </w:r>
          </w:p>
        </w:tc>
        <w:tc>
          <w:tcPr>
            <w:tcW w:w="1535" w:type="dxa"/>
            <w:noWrap/>
            <w:vAlign w:val="center"/>
            <w:hideMark/>
          </w:tcPr>
          <w:p w14:paraId="68362DE5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noWrap/>
            <w:vAlign w:val="center"/>
            <w:hideMark/>
          </w:tcPr>
          <w:p w14:paraId="018B9D36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46.554</w:t>
            </w:r>
          </w:p>
        </w:tc>
        <w:tc>
          <w:tcPr>
            <w:tcW w:w="1535" w:type="dxa"/>
            <w:noWrap/>
            <w:vAlign w:val="center"/>
            <w:hideMark/>
          </w:tcPr>
          <w:p w14:paraId="641ACD1F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7" w:type="dxa"/>
            <w:noWrap/>
            <w:vAlign w:val="center"/>
            <w:hideMark/>
          </w:tcPr>
          <w:p w14:paraId="733C1A6B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88%</w:t>
            </w:r>
          </w:p>
        </w:tc>
      </w:tr>
      <w:tr w:rsidR="00B926F3" w:rsidRPr="001B1343" w14:paraId="581445C6" w14:textId="77777777" w:rsidTr="00B9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7F2CC97F" w14:textId="77777777" w:rsidR="001B1343" w:rsidRPr="001B1343" w:rsidRDefault="001B1343" w:rsidP="001B13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Ιούλιος</w:t>
            </w:r>
          </w:p>
        </w:tc>
        <w:tc>
          <w:tcPr>
            <w:tcW w:w="843" w:type="dxa"/>
            <w:noWrap/>
            <w:vAlign w:val="center"/>
            <w:hideMark/>
          </w:tcPr>
          <w:p w14:paraId="743B0A1D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28.646</w:t>
            </w:r>
          </w:p>
        </w:tc>
        <w:tc>
          <w:tcPr>
            <w:tcW w:w="1535" w:type="dxa"/>
            <w:noWrap/>
            <w:vAlign w:val="center"/>
            <w:hideMark/>
          </w:tcPr>
          <w:p w14:paraId="17FFF9D7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16%</w:t>
            </w:r>
          </w:p>
        </w:tc>
        <w:tc>
          <w:tcPr>
            <w:tcW w:w="843" w:type="dxa"/>
            <w:noWrap/>
            <w:vAlign w:val="center"/>
            <w:hideMark/>
          </w:tcPr>
          <w:p w14:paraId="522077F5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53.625</w:t>
            </w:r>
          </w:p>
        </w:tc>
        <w:tc>
          <w:tcPr>
            <w:tcW w:w="1535" w:type="dxa"/>
            <w:noWrap/>
            <w:vAlign w:val="center"/>
            <w:hideMark/>
          </w:tcPr>
          <w:p w14:paraId="42A6DD74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15%</w:t>
            </w:r>
          </w:p>
        </w:tc>
        <w:tc>
          <w:tcPr>
            <w:tcW w:w="2057" w:type="dxa"/>
            <w:noWrap/>
            <w:vAlign w:val="center"/>
            <w:hideMark/>
          </w:tcPr>
          <w:p w14:paraId="168A70C0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87%</w:t>
            </w:r>
          </w:p>
        </w:tc>
      </w:tr>
      <w:tr w:rsidR="00B926F3" w:rsidRPr="001B1343" w14:paraId="69A4D0DD" w14:textId="77777777" w:rsidTr="00B926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1CC59679" w14:textId="77777777" w:rsidR="001B1343" w:rsidRPr="001B1343" w:rsidRDefault="001B1343" w:rsidP="001B13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Αύγουστος</w:t>
            </w:r>
          </w:p>
        </w:tc>
        <w:tc>
          <w:tcPr>
            <w:tcW w:w="843" w:type="dxa"/>
            <w:noWrap/>
            <w:vAlign w:val="center"/>
            <w:hideMark/>
          </w:tcPr>
          <w:p w14:paraId="632A55C1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31.924</w:t>
            </w:r>
          </w:p>
        </w:tc>
        <w:tc>
          <w:tcPr>
            <w:tcW w:w="1535" w:type="dxa"/>
            <w:noWrap/>
            <w:vAlign w:val="center"/>
            <w:hideMark/>
          </w:tcPr>
          <w:p w14:paraId="6A28B6FC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11%</w:t>
            </w:r>
          </w:p>
        </w:tc>
        <w:tc>
          <w:tcPr>
            <w:tcW w:w="843" w:type="dxa"/>
            <w:noWrap/>
            <w:vAlign w:val="center"/>
            <w:hideMark/>
          </w:tcPr>
          <w:p w14:paraId="3700D4A3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59.176</w:t>
            </w:r>
          </w:p>
        </w:tc>
        <w:tc>
          <w:tcPr>
            <w:tcW w:w="1535" w:type="dxa"/>
            <w:noWrap/>
            <w:vAlign w:val="center"/>
            <w:hideMark/>
          </w:tcPr>
          <w:p w14:paraId="35EA4B0E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10%</w:t>
            </w:r>
          </w:p>
        </w:tc>
        <w:tc>
          <w:tcPr>
            <w:tcW w:w="2057" w:type="dxa"/>
            <w:noWrap/>
            <w:vAlign w:val="center"/>
            <w:hideMark/>
          </w:tcPr>
          <w:p w14:paraId="784E29C1" w14:textId="77777777" w:rsidR="001B1343" w:rsidRPr="001B1343" w:rsidRDefault="001B1343" w:rsidP="001B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85%</w:t>
            </w:r>
          </w:p>
        </w:tc>
      </w:tr>
      <w:tr w:rsidR="00B926F3" w:rsidRPr="001B1343" w14:paraId="3B46EA8A" w14:textId="77777777" w:rsidTr="00B92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noWrap/>
            <w:vAlign w:val="center"/>
            <w:hideMark/>
          </w:tcPr>
          <w:p w14:paraId="72EDA2F2" w14:textId="77777777" w:rsidR="001B1343" w:rsidRPr="001B1343" w:rsidRDefault="001B1343" w:rsidP="001B13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Σεπτέμβριος</w:t>
            </w:r>
          </w:p>
        </w:tc>
        <w:tc>
          <w:tcPr>
            <w:tcW w:w="843" w:type="dxa"/>
            <w:noWrap/>
            <w:vAlign w:val="center"/>
            <w:hideMark/>
          </w:tcPr>
          <w:p w14:paraId="21911700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36.306</w:t>
            </w:r>
          </w:p>
        </w:tc>
        <w:tc>
          <w:tcPr>
            <w:tcW w:w="1535" w:type="dxa"/>
            <w:noWrap/>
            <w:vAlign w:val="center"/>
            <w:hideMark/>
          </w:tcPr>
          <w:p w14:paraId="562C22DB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14%</w:t>
            </w:r>
          </w:p>
        </w:tc>
        <w:tc>
          <w:tcPr>
            <w:tcW w:w="843" w:type="dxa"/>
            <w:noWrap/>
            <w:vAlign w:val="center"/>
            <w:hideMark/>
          </w:tcPr>
          <w:p w14:paraId="76420CD0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66.221</w:t>
            </w:r>
          </w:p>
        </w:tc>
        <w:tc>
          <w:tcPr>
            <w:tcW w:w="1535" w:type="dxa"/>
            <w:noWrap/>
            <w:vAlign w:val="center"/>
            <w:hideMark/>
          </w:tcPr>
          <w:p w14:paraId="5EF27EEC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12%</w:t>
            </w:r>
          </w:p>
        </w:tc>
        <w:tc>
          <w:tcPr>
            <w:tcW w:w="2057" w:type="dxa"/>
            <w:noWrap/>
            <w:vAlign w:val="center"/>
            <w:hideMark/>
          </w:tcPr>
          <w:p w14:paraId="17FC0B37" w14:textId="77777777" w:rsidR="001B1343" w:rsidRPr="001B1343" w:rsidRDefault="001B1343" w:rsidP="001B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1B1343">
              <w:rPr>
                <w:rFonts w:ascii="Calibri" w:eastAsia="Calibri" w:hAnsi="Calibri" w:cs="Calibri"/>
                <w:sz w:val="22"/>
                <w:szCs w:val="22"/>
              </w:rPr>
              <w:t>82%</w:t>
            </w:r>
          </w:p>
        </w:tc>
      </w:tr>
    </w:tbl>
    <w:p w14:paraId="554A7505" w14:textId="2BE6BCDE" w:rsidR="430357A6" w:rsidRDefault="430357A6" w:rsidP="430357A6">
      <w:pPr>
        <w:jc w:val="both"/>
        <w:rPr>
          <w:noProof/>
        </w:rPr>
      </w:pPr>
    </w:p>
    <w:p w14:paraId="20330FC8" w14:textId="03300361" w:rsidR="00862C8C" w:rsidRPr="00862C8C" w:rsidRDefault="48CFC12F" w:rsidP="00862C8C">
      <w:pPr>
        <w:jc w:val="both"/>
        <w:rPr>
          <w:rFonts w:ascii="Calibri" w:eastAsia="Calibri" w:hAnsi="Calibri" w:cs="Calibri"/>
          <w:b/>
          <w:bCs/>
          <w:noProof/>
          <w:sz w:val="22"/>
          <w:szCs w:val="22"/>
        </w:rPr>
      </w:pPr>
      <w:r w:rsidRPr="5EC39C1C">
        <w:rPr>
          <w:rFonts w:ascii="Calibri" w:eastAsia="Calibri" w:hAnsi="Calibri" w:cs="Calibri"/>
          <w:b/>
          <w:sz w:val="22"/>
          <w:szCs w:val="22"/>
        </w:rPr>
        <w:t>VII. Ασυνόδευτοι Ανήλικοι</w:t>
      </w:r>
    </w:p>
    <w:p w14:paraId="6D2A02D6" w14:textId="03300361" w:rsidR="78067916" w:rsidRDefault="78067916" w:rsidP="78067916">
      <w:pPr>
        <w:jc w:val="both"/>
        <w:rPr>
          <w:rFonts w:ascii="Calibri" w:eastAsia="Calibri" w:hAnsi="Calibri" w:cs="Calibri"/>
          <w:b/>
          <w:bCs/>
          <w:noProof/>
          <w:sz w:val="22"/>
          <w:szCs w:val="22"/>
        </w:rPr>
      </w:pPr>
    </w:p>
    <w:p w14:paraId="0954963E" w14:textId="3B481CDA" w:rsidR="36309F56" w:rsidRDefault="6737B73B" w:rsidP="5EC39C1C">
      <w:pPr>
        <w:pStyle w:val="ListParagraph"/>
        <w:numPr>
          <w:ilvl w:val="0"/>
          <w:numId w:val="28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>Ο συνολικός αριθμός ασυνόδευτων &amp; χωρισμένων ανηλίκων που βρίσκονταν στη χώρα στις 15/02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</w:rPr>
        <w:t>/2020</w:t>
      </w:r>
      <w:r w:rsidRPr="5EC39C1C">
        <w:rPr>
          <w:rFonts w:ascii="Calibri" w:eastAsia="Calibri" w:hAnsi="Calibri" w:cs="Calibri"/>
          <w:b/>
          <w:bCs/>
          <w:noProof/>
          <w:color w:val="000000" w:themeColor="text1"/>
          <w:sz w:val="22"/>
          <w:szCs w:val="22"/>
        </w:rPr>
        <w:t xml:space="preserve"> 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</w:rPr>
        <w:t>ήταν</w:t>
      </w:r>
      <w:r w:rsidRPr="5EC39C1C">
        <w:rPr>
          <w:rFonts w:ascii="Calibri" w:eastAsia="Calibri" w:hAnsi="Calibri" w:cs="Calibri"/>
          <w:b/>
          <w:bCs/>
          <w:noProof/>
          <w:color w:val="000000" w:themeColor="text1"/>
          <w:sz w:val="22"/>
          <w:szCs w:val="22"/>
        </w:rPr>
        <w:t xml:space="preserve"> 5424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</w:rPr>
        <w:t>, ο υψηλότερος αριθμός που υπήρχε ως τώρα στη χώρα μας</w:t>
      </w:r>
      <w:r w:rsidRPr="5EC39C1C">
        <w:rPr>
          <w:rFonts w:ascii="Calibri" w:eastAsia="Calibri" w:hAnsi="Calibri" w:cs="Calibri"/>
          <w:b/>
          <w:bCs/>
          <w:noProof/>
          <w:color w:val="000000" w:themeColor="text1"/>
          <w:sz w:val="22"/>
          <w:szCs w:val="22"/>
        </w:rPr>
        <w:t xml:space="preserve">. 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</w:rPr>
        <w:t>Aπό αυτά, τα</w:t>
      </w:r>
      <w:r w:rsidRPr="5EC39C1C">
        <w:rPr>
          <w:rFonts w:ascii="Calibri" w:eastAsia="Calibri" w:hAnsi="Calibri" w:cs="Calibri"/>
          <w:b/>
          <w:bCs/>
          <w:noProof/>
          <w:color w:val="000000" w:themeColor="text1"/>
          <w:sz w:val="22"/>
          <w:szCs w:val="22"/>
        </w:rPr>
        <w:t xml:space="preserve"> 1790 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</w:rPr>
        <w:t>ήταν στα ΚΥΤ των νησιών και το Φυλάκιο.</w:t>
      </w:r>
    </w:p>
    <w:p w14:paraId="060A0F3A" w14:textId="686337ED" w:rsidR="3C061312" w:rsidRPr="00B40D7A" w:rsidRDefault="6737B73B" w:rsidP="3C061312">
      <w:pPr>
        <w:pStyle w:val="ListParagraph"/>
        <w:numPr>
          <w:ilvl w:val="0"/>
          <w:numId w:val="28"/>
        </w:numPr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>Επτά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</w:rPr>
        <w:t xml:space="preserve"> μήνες μετά, ο συνολικός αριθμός ασυνόδευτων 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 xml:space="preserve">&amp; χωρισμένων 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</w:rPr>
        <w:t>ανηλίκων στη χώρα είναι</w:t>
      </w:r>
      <w:r w:rsidRPr="5EC39C1C">
        <w:rPr>
          <w:rFonts w:ascii="Calibri" w:eastAsia="Calibri" w:hAnsi="Calibri" w:cs="Calibri"/>
          <w:b/>
          <w:bCs/>
          <w:noProof/>
          <w:color w:val="000000" w:themeColor="text1"/>
          <w:sz w:val="22"/>
          <w:szCs w:val="22"/>
        </w:rPr>
        <w:t xml:space="preserve"> </w:t>
      </w:r>
      <w:r w:rsidRPr="5EC39C1C">
        <w:rPr>
          <w:rFonts w:ascii="Calibri" w:eastAsia="Calibri" w:hAnsi="Calibri" w:cs="Calibri"/>
          <w:b/>
          <w:bCs/>
          <w:noProof/>
          <w:color w:val="000000" w:themeColor="text1"/>
          <w:sz w:val="22"/>
          <w:szCs w:val="22"/>
          <w:lang w:val="el"/>
        </w:rPr>
        <w:t xml:space="preserve">4417 ενώ στα ΚΥΤ των νησιών  δεν υπάρχει πλέον κανένας ασυνόδευτος ανήλικος. 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>Αξίζει να σημειωθεί ότι ο συνολικό αριθμός των Ασ</w:t>
      </w:r>
      <w:r w:rsidR="2A67F1F5"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 xml:space="preserve">υνόδευτων 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>Α</w:t>
      </w:r>
      <w:r w:rsidR="01E5D571"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>νηλίκων</w:t>
      </w:r>
      <w:r w:rsidRPr="5EC39C1C">
        <w:rPr>
          <w:rFonts w:ascii="Calibri" w:eastAsia="Calibri" w:hAnsi="Calibri" w:cs="Calibri"/>
          <w:noProof/>
          <w:color w:val="000000" w:themeColor="text1"/>
          <w:sz w:val="22"/>
          <w:szCs w:val="22"/>
          <w:lang w:val="el"/>
        </w:rPr>
        <w:t xml:space="preserve"> στα νησιά είχε μειωθεί σημαντικά και πριν από την πυρκαγιά της Μόριας, σε ποσοστό 54%. </w:t>
      </w:r>
    </w:p>
    <w:p w14:paraId="7BA8FA89" w14:textId="207FC741" w:rsidR="36309F56" w:rsidRDefault="36309F56" w:rsidP="2B35ABDA">
      <w:pPr>
        <w:jc w:val="both"/>
        <w:rPr>
          <w:rFonts w:ascii="Calibri" w:eastAsia="Calibri" w:hAnsi="Calibri" w:cs="Calibri"/>
          <w:noProof/>
          <w:sz w:val="22"/>
          <w:szCs w:val="22"/>
        </w:rPr>
      </w:pPr>
    </w:p>
    <w:p w14:paraId="4FEDDC60" w14:textId="1CE883A7" w:rsidR="00451D65" w:rsidRPr="00C1610C" w:rsidRDefault="1079066F" w:rsidP="1E51D979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430357A6">
        <w:rPr>
          <w:rFonts w:ascii="Calibri" w:eastAsia="Calibri" w:hAnsi="Calibri" w:cs="Calibri"/>
          <w:b/>
          <w:bCs/>
          <w:sz w:val="22"/>
          <w:szCs w:val="22"/>
        </w:rPr>
        <w:t>VII</w:t>
      </w:r>
      <w:r w:rsidR="021D781A" w:rsidRPr="430357A6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430357A6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2E35C9FD" w:rsidRPr="00C1610C">
        <w:rPr>
          <w:rFonts w:ascii="Calibri" w:eastAsia="Calibri" w:hAnsi="Calibri" w:cs="Calibri"/>
          <w:b/>
          <w:bCs/>
          <w:sz w:val="22"/>
          <w:szCs w:val="22"/>
        </w:rPr>
        <w:t xml:space="preserve"> Πρόγραμμα Ένταξης </w:t>
      </w:r>
      <w:proofErr w:type="spellStart"/>
      <w:r w:rsidR="2E35C9FD" w:rsidRPr="00C1610C">
        <w:rPr>
          <w:rFonts w:ascii="Calibri" w:eastAsia="Calibri" w:hAnsi="Calibri" w:cs="Calibri"/>
          <w:b/>
          <w:bCs/>
          <w:sz w:val="22"/>
          <w:szCs w:val="22"/>
        </w:rPr>
        <w:t>Helios</w:t>
      </w:r>
      <w:proofErr w:type="spellEnd"/>
    </w:p>
    <w:p w14:paraId="4DBC0A37" w14:textId="77777777" w:rsidR="00EA0EE6" w:rsidRPr="00C1610C" w:rsidRDefault="00EA0EE6" w:rsidP="46D5C390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9349EA4" w14:textId="6D9B1107" w:rsidR="200759A3" w:rsidRPr="00C1610C" w:rsidRDefault="0790BEFE" w:rsidP="46D5C390">
      <w:pPr>
        <w:jc w:val="both"/>
        <w:rPr>
          <w:rFonts w:ascii="Calibri" w:eastAsia="Calibri" w:hAnsi="Calibri" w:cs="Calibri"/>
          <w:sz w:val="22"/>
          <w:szCs w:val="22"/>
        </w:rPr>
      </w:pPr>
      <w:r w:rsidRPr="46D5C390">
        <w:rPr>
          <w:rFonts w:ascii="Calibri" w:eastAsia="Calibri" w:hAnsi="Calibri" w:cs="Calibri"/>
          <w:sz w:val="22"/>
          <w:szCs w:val="22"/>
        </w:rPr>
        <w:t>Το π</w:t>
      </w:r>
      <w:r w:rsidR="19F979A6" w:rsidRPr="46D5C390">
        <w:rPr>
          <w:rFonts w:ascii="Calibri" w:eastAsia="Calibri" w:hAnsi="Calibri" w:cs="Calibri"/>
          <w:sz w:val="22"/>
          <w:szCs w:val="22"/>
        </w:rPr>
        <w:t>ρόγραμμα “</w:t>
      </w:r>
      <w:proofErr w:type="spellStart"/>
      <w:r w:rsidR="4A794897" w:rsidRPr="46D5C390">
        <w:rPr>
          <w:rFonts w:ascii="Calibri" w:eastAsia="Calibri" w:hAnsi="Calibri" w:cs="Calibri"/>
          <w:sz w:val="22"/>
          <w:szCs w:val="22"/>
        </w:rPr>
        <w:t>Helios</w:t>
      </w:r>
      <w:proofErr w:type="spellEnd"/>
      <w:r w:rsidR="2AEE76E0" w:rsidRPr="46D5C390">
        <w:rPr>
          <w:rFonts w:ascii="Calibri" w:eastAsia="Calibri" w:hAnsi="Calibri" w:cs="Calibri"/>
          <w:sz w:val="22"/>
          <w:szCs w:val="22"/>
        </w:rPr>
        <w:t>”</w:t>
      </w:r>
      <w:r w:rsidR="50456AFC" w:rsidRPr="46D5C390">
        <w:rPr>
          <w:rFonts w:ascii="Calibri" w:eastAsia="Calibri" w:hAnsi="Calibri" w:cs="Calibri"/>
          <w:sz w:val="22"/>
          <w:szCs w:val="22"/>
        </w:rPr>
        <w:t xml:space="preserve"> χρηματοδοτείται α</w:t>
      </w:r>
      <w:r w:rsidR="7D35421E" w:rsidRPr="46D5C390">
        <w:rPr>
          <w:rFonts w:ascii="Calibri" w:eastAsia="Calibri" w:hAnsi="Calibri" w:cs="Calibri"/>
          <w:sz w:val="22"/>
          <w:szCs w:val="22"/>
        </w:rPr>
        <w:t>πό την Ευρωπαϊκή Ένωση</w:t>
      </w:r>
      <w:r w:rsidR="0639A790" w:rsidRPr="46D5C390">
        <w:rPr>
          <w:rFonts w:ascii="Calibri" w:eastAsia="Calibri" w:hAnsi="Calibri" w:cs="Calibri"/>
          <w:sz w:val="22"/>
          <w:szCs w:val="22"/>
        </w:rPr>
        <w:t>. Σ</w:t>
      </w:r>
      <w:r w:rsidR="7D35421E" w:rsidRPr="46D5C390">
        <w:rPr>
          <w:rFonts w:ascii="Calibri" w:eastAsia="Calibri" w:hAnsi="Calibri" w:cs="Calibri"/>
          <w:sz w:val="22"/>
          <w:szCs w:val="22"/>
        </w:rPr>
        <w:t>κοπός το</w:t>
      </w:r>
      <w:r w:rsidR="46C23022" w:rsidRPr="46D5C390">
        <w:rPr>
          <w:rFonts w:ascii="Calibri" w:eastAsia="Calibri" w:hAnsi="Calibri" w:cs="Calibri"/>
          <w:sz w:val="22"/>
          <w:szCs w:val="22"/>
        </w:rPr>
        <w:t xml:space="preserve">υ </w:t>
      </w:r>
      <w:r w:rsidR="7D35421E" w:rsidRPr="46D5C390">
        <w:rPr>
          <w:rFonts w:ascii="Calibri" w:eastAsia="Calibri" w:hAnsi="Calibri" w:cs="Calibri"/>
          <w:sz w:val="22"/>
          <w:szCs w:val="22"/>
        </w:rPr>
        <w:t xml:space="preserve"> είναι η προώθηση της ανεξάρτητης διαβίωσης </w:t>
      </w:r>
      <w:r w:rsidR="303B25CC" w:rsidRPr="46D5C390">
        <w:rPr>
          <w:rFonts w:ascii="Calibri" w:eastAsia="Calibri" w:hAnsi="Calibri" w:cs="Calibri"/>
          <w:sz w:val="22"/>
          <w:szCs w:val="22"/>
        </w:rPr>
        <w:t xml:space="preserve">και κοινωνικής ένταξης </w:t>
      </w:r>
      <w:r w:rsidR="7D35421E" w:rsidRPr="46D5C390">
        <w:rPr>
          <w:rFonts w:ascii="Calibri" w:eastAsia="Calibri" w:hAnsi="Calibri" w:cs="Calibri"/>
          <w:sz w:val="22"/>
          <w:szCs w:val="22"/>
        </w:rPr>
        <w:t>των ωφελούμενων</w:t>
      </w:r>
      <w:r w:rsidR="58433067" w:rsidRPr="46D5C390">
        <w:rPr>
          <w:rFonts w:ascii="Calibri" w:eastAsia="Calibri" w:hAnsi="Calibri" w:cs="Calibri"/>
          <w:sz w:val="22"/>
          <w:szCs w:val="22"/>
        </w:rPr>
        <w:t xml:space="preserve"> και υλοποιείται</w:t>
      </w:r>
      <w:r w:rsidR="1F92B192" w:rsidRPr="46D5C390">
        <w:rPr>
          <w:rFonts w:ascii="Calibri" w:eastAsia="Calibri" w:hAnsi="Calibri" w:cs="Calibri"/>
          <w:sz w:val="22"/>
          <w:szCs w:val="22"/>
        </w:rPr>
        <w:t xml:space="preserve"> με</w:t>
      </w:r>
      <w:r w:rsidR="5C02E06F" w:rsidRPr="46D5C390">
        <w:rPr>
          <w:rFonts w:ascii="Calibri" w:eastAsia="Calibri" w:hAnsi="Calibri" w:cs="Calibri"/>
          <w:sz w:val="22"/>
          <w:szCs w:val="22"/>
        </w:rPr>
        <w:t>:</w:t>
      </w:r>
    </w:p>
    <w:p w14:paraId="7D267315" w14:textId="6D9B1107" w:rsidR="200759A3" w:rsidRPr="00C1610C" w:rsidRDefault="7D35421E" w:rsidP="1691FD2F">
      <w:pPr>
        <w:pStyle w:val="ListParagraph"/>
        <w:numPr>
          <w:ilvl w:val="0"/>
          <w:numId w:val="27"/>
        </w:numPr>
        <w:jc w:val="both"/>
        <w:rPr>
          <w:rFonts w:ascii="Calibri" w:eastAsia="Calibri" w:hAnsi="Calibri" w:cs="Calibri"/>
          <w:sz w:val="22"/>
          <w:szCs w:val="22"/>
        </w:rPr>
      </w:pPr>
      <w:r w:rsidRPr="46D5C390">
        <w:rPr>
          <w:rFonts w:ascii="Calibri" w:eastAsia="Calibri" w:hAnsi="Calibri" w:cs="Calibri"/>
          <w:sz w:val="22"/>
          <w:szCs w:val="22"/>
        </w:rPr>
        <w:t>την υποστήριξη της στέγασης</w:t>
      </w:r>
    </w:p>
    <w:p w14:paraId="11AC1B79" w14:textId="6477E19F" w:rsidR="200759A3" w:rsidRPr="00C1610C" w:rsidRDefault="7D35421E" w:rsidP="1691FD2F">
      <w:pPr>
        <w:pStyle w:val="ListParagraph"/>
        <w:numPr>
          <w:ilvl w:val="0"/>
          <w:numId w:val="27"/>
        </w:numPr>
        <w:jc w:val="both"/>
        <w:rPr>
          <w:rFonts w:ascii="Calibri" w:eastAsia="Calibri" w:hAnsi="Calibri" w:cs="Calibri"/>
          <w:sz w:val="22"/>
          <w:szCs w:val="22"/>
        </w:rPr>
      </w:pPr>
      <w:r w:rsidRPr="46D5C390">
        <w:rPr>
          <w:rFonts w:ascii="Calibri" w:eastAsia="Calibri" w:hAnsi="Calibri" w:cs="Calibri"/>
          <w:sz w:val="22"/>
          <w:szCs w:val="22"/>
        </w:rPr>
        <w:t>μέσω μαθημάτων ένταξης (εκμάθηση της ελληνικής γλώσσας, ενίσχυση των κοινωνικών δεξιοτήτων)</w:t>
      </w:r>
    </w:p>
    <w:p w14:paraId="4E124EA1" w14:textId="69D86F43" w:rsidR="200759A3" w:rsidRPr="00C1610C" w:rsidRDefault="7D35421E" w:rsidP="1691FD2F">
      <w:pPr>
        <w:pStyle w:val="ListParagraph"/>
        <w:numPr>
          <w:ilvl w:val="0"/>
          <w:numId w:val="27"/>
        </w:numPr>
        <w:jc w:val="both"/>
        <w:rPr>
          <w:rFonts w:ascii="Calibri" w:eastAsia="Calibri" w:hAnsi="Calibri" w:cs="Calibri"/>
          <w:sz w:val="22"/>
          <w:szCs w:val="22"/>
        </w:rPr>
      </w:pPr>
      <w:r w:rsidRPr="46D5C390">
        <w:rPr>
          <w:rFonts w:ascii="Calibri" w:eastAsia="Calibri" w:hAnsi="Calibri" w:cs="Calibri"/>
          <w:sz w:val="22"/>
          <w:szCs w:val="22"/>
        </w:rPr>
        <w:t>την προώθηση στην αγορά εργασίας</w:t>
      </w:r>
    </w:p>
    <w:p w14:paraId="011AE5B7" w14:textId="72B82525" w:rsidR="200759A3" w:rsidRPr="00C1610C" w:rsidRDefault="7D35421E" w:rsidP="1691FD2F">
      <w:pPr>
        <w:pStyle w:val="ListParagraph"/>
        <w:numPr>
          <w:ilvl w:val="0"/>
          <w:numId w:val="27"/>
        </w:numPr>
        <w:jc w:val="both"/>
        <w:rPr>
          <w:rFonts w:ascii="Calibri" w:eastAsia="Calibri" w:hAnsi="Calibri" w:cs="Calibri"/>
          <w:sz w:val="22"/>
          <w:szCs w:val="22"/>
        </w:rPr>
      </w:pPr>
      <w:r w:rsidRPr="46D5C390">
        <w:rPr>
          <w:rFonts w:ascii="Calibri" w:eastAsia="Calibri" w:hAnsi="Calibri" w:cs="Calibri"/>
          <w:sz w:val="22"/>
          <w:szCs w:val="22"/>
        </w:rPr>
        <w:t>την ευαισθητοποίηση της τοπικής κοινωνίας και την προώθηση της κοινωνικής συνοχής</w:t>
      </w:r>
      <w:r w:rsidR="6D176FCF" w:rsidRPr="46D5C390">
        <w:rPr>
          <w:rFonts w:ascii="Calibri" w:eastAsia="Calibri" w:hAnsi="Calibri" w:cs="Calibri"/>
          <w:sz w:val="22"/>
          <w:szCs w:val="22"/>
        </w:rPr>
        <w:t>.</w:t>
      </w:r>
    </w:p>
    <w:p w14:paraId="637DE0D0" w14:textId="77777777" w:rsidR="00EA0EE6" w:rsidRPr="00C1610C" w:rsidRDefault="00EA0EE6" w:rsidP="46D5C390">
      <w:pPr>
        <w:pStyle w:val="ListParagraph"/>
        <w:ind w:left="360"/>
        <w:jc w:val="both"/>
        <w:rPr>
          <w:rFonts w:ascii="Calibri" w:eastAsia="Calibri" w:hAnsi="Calibri" w:cs="Calibri"/>
          <w:sz w:val="18"/>
          <w:szCs w:val="18"/>
        </w:rPr>
      </w:pPr>
    </w:p>
    <w:p w14:paraId="6A89FE11" w14:textId="7010BFDF" w:rsidR="200759A3" w:rsidRPr="007E3CD9" w:rsidRDefault="7D35421E" w:rsidP="46D5C390">
      <w:pPr>
        <w:jc w:val="both"/>
        <w:rPr>
          <w:rFonts w:ascii="Calibri" w:eastAsia="Calibri" w:hAnsi="Calibri" w:cs="Calibri"/>
          <w:sz w:val="22"/>
          <w:szCs w:val="22"/>
        </w:rPr>
      </w:pPr>
      <w:r w:rsidRPr="46D5C390">
        <w:rPr>
          <w:rFonts w:ascii="Calibri" w:eastAsia="Calibri" w:hAnsi="Calibri" w:cs="Calibri"/>
          <w:sz w:val="22"/>
          <w:szCs w:val="22"/>
        </w:rPr>
        <w:t xml:space="preserve">Το Υπουργείο Μετανάστευσης και Ασύλου παρακολουθεί την </w:t>
      </w:r>
      <w:r w:rsidR="050024B1" w:rsidRPr="46D5C390">
        <w:rPr>
          <w:rFonts w:ascii="Calibri" w:eastAsia="Calibri" w:hAnsi="Calibri" w:cs="Calibri"/>
          <w:sz w:val="22"/>
          <w:szCs w:val="22"/>
        </w:rPr>
        <w:t>εφαρμογή</w:t>
      </w:r>
      <w:r w:rsidRPr="46D5C390">
        <w:rPr>
          <w:rFonts w:ascii="Calibri" w:eastAsia="Calibri" w:hAnsi="Calibri" w:cs="Calibri"/>
          <w:sz w:val="22"/>
          <w:szCs w:val="22"/>
        </w:rPr>
        <w:t xml:space="preserve"> του </w:t>
      </w:r>
      <w:r w:rsidR="4471C81B" w:rsidRPr="46D5C390">
        <w:rPr>
          <w:rFonts w:ascii="Calibri" w:eastAsia="Calibri" w:hAnsi="Calibri" w:cs="Calibri"/>
          <w:sz w:val="22"/>
          <w:szCs w:val="22"/>
        </w:rPr>
        <w:t>π</w:t>
      </w:r>
      <w:r w:rsidRPr="46D5C390">
        <w:rPr>
          <w:rFonts w:ascii="Calibri" w:eastAsia="Calibri" w:hAnsi="Calibri" w:cs="Calibri"/>
          <w:sz w:val="22"/>
          <w:szCs w:val="22"/>
        </w:rPr>
        <w:t>ρογράμματος, το οποίο υλοποιεί</w:t>
      </w:r>
      <w:r w:rsidR="38636777" w:rsidRPr="46D5C390">
        <w:rPr>
          <w:rFonts w:ascii="Calibri" w:eastAsia="Calibri" w:hAnsi="Calibri" w:cs="Calibri"/>
          <w:sz w:val="22"/>
          <w:szCs w:val="22"/>
        </w:rPr>
        <w:t>ται</w:t>
      </w:r>
      <w:r w:rsidRPr="46D5C390">
        <w:rPr>
          <w:rFonts w:ascii="Calibri" w:eastAsia="Calibri" w:hAnsi="Calibri" w:cs="Calibri"/>
          <w:sz w:val="22"/>
          <w:szCs w:val="22"/>
        </w:rPr>
        <w:t xml:space="preserve"> </w:t>
      </w:r>
      <w:r w:rsidR="1F511B40" w:rsidRPr="46D5C390">
        <w:rPr>
          <w:rFonts w:ascii="Calibri" w:eastAsia="Calibri" w:hAnsi="Calibri" w:cs="Calibri"/>
          <w:sz w:val="22"/>
          <w:szCs w:val="22"/>
        </w:rPr>
        <w:t xml:space="preserve">από τον </w:t>
      </w:r>
      <w:r w:rsidRPr="46D5C390">
        <w:rPr>
          <w:rFonts w:ascii="Calibri" w:eastAsia="Calibri" w:hAnsi="Calibri" w:cs="Calibri"/>
          <w:sz w:val="22"/>
          <w:szCs w:val="22"/>
        </w:rPr>
        <w:t>Διεθνή Οργανισμό Μετανάστευσης.</w:t>
      </w:r>
    </w:p>
    <w:p w14:paraId="054C6181" w14:textId="77777777" w:rsidR="00EA0EE6" w:rsidRPr="00C1610C" w:rsidRDefault="00EA0EE6" w:rsidP="00EA0EE6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55469A9D" w14:textId="7124CD08" w:rsidR="00186463" w:rsidRPr="00722E67" w:rsidRDefault="13E606EE" w:rsidP="63CD6B45">
      <w:pPr>
        <w:jc w:val="both"/>
        <w:rPr>
          <w:rFonts w:ascii="Calibri" w:eastAsia="Calibri" w:hAnsi="Calibri" w:cs="Calibri"/>
          <w:sz w:val="22"/>
          <w:szCs w:val="22"/>
        </w:rPr>
      </w:pPr>
      <w:r w:rsidRPr="5519D0C4">
        <w:rPr>
          <w:rFonts w:ascii="Calibri" w:eastAsia="Calibri" w:hAnsi="Calibri" w:cs="Calibri"/>
          <w:sz w:val="22"/>
          <w:szCs w:val="22"/>
        </w:rPr>
        <w:t xml:space="preserve">Από την </w:t>
      </w:r>
      <w:r w:rsidR="55FAE168" w:rsidRPr="5519D0C4">
        <w:rPr>
          <w:rFonts w:ascii="Calibri" w:eastAsia="Calibri" w:hAnsi="Calibri" w:cs="Calibri"/>
          <w:sz w:val="22"/>
          <w:szCs w:val="22"/>
        </w:rPr>
        <w:t>16-07-2019</w:t>
      </w:r>
      <w:r w:rsidRPr="5519D0C4">
        <w:rPr>
          <w:rFonts w:ascii="Calibri" w:eastAsia="Calibri" w:hAnsi="Calibri" w:cs="Calibri"/>
          <w:sz w:val="22"/>
          <w:szCs w:val="22"/>
        </w:rPr>
        <w:t xml:space="preserve"> μέχρι και</w:t>
      </w:r>
      <w:r w:rsidR="02D3CF06" w:rsidRPr="5519D0C4">
        <w:rPr>
          <w:rFonts w:ascii="Calibri" w:eastAsia="Calibri" w:hAnsi="Calibri" w:cs="Calibri"/>
          <w:sz w:val="22"/>
          <w:szCs w:val="22"/>
        </w:rPr>
        <w:t xml:space="preserve"> </w:t>
      </w:r>
      <w:r w:rsidR="00293A11">
        <w:rPr>
          <w:rFonts w:ascii="Calibri" w:eastAsia="Calibri" w:hAnsi="Calibri" w:cs="Calibri"/>
          <w:sz w:val="22"/>
          <w:szCs w:val="22"/>
        </w:rPr>
        <w:t>25</w:t>
      </w:r>
      <w:r w:rsidR="3B9F49EF" w:rsidRPr="5519D0C4">
        <w:rPr>
          <w:rFonts w:ascii="Calibri" w:eastAsia="Calibri" w:hAnsi="Calibri" w:cs="Calibri"/>
          <w:sz w:val="22"/>
          <w:szCs w:val="22"/>
        </w:rPr>
        <w:t>-0</w:t>
      </w:r>
      <w:r w:rsidR="00293A11">
        <w:rPr>
          <w:rFonts w:ascii="Calibri" w:eastAsia="Calibri" w:hAnsi="Calibri" w:cs="Calibri"/>
          <w:sz w:val="22"/>
          <w:szCs w:val="22"/>
        </w:rPr>
        <w:t>9</w:t>
      </w:r>
      <w:r w:rsidR="271C45F3" w:rsidRPr="5519D0C4">
        <w:rPr>
          <w:rFonts w:ascii="Calibri" w:eastAsia="Calibri" w:hAnsi="Calibri" w:cs="Calibri"/>
          <w:sz w:val="22"/>
          <w:szCs w:val="22"/>
        </w:rPr>
        <w:t>-2020</w:t>
      </w:r>
      <w:r w:rsidRPr="5519D0C4">
        <w:rPr>
          <w:rFonts w:ascii="Calibri" w:eastAsia="Calibri" w:hAnsi="Calibri" w:cs="Calibri"/>
          <w:sz w:val="22"/>
          <w:szCs w:val="22"/>
        </w:rPr>
        <w:t xml:space="preserve"> έχουν εγγραφεί </w:t>
      </w:r>
      <w:r w:rsidR="00293A11">
        <w:rPr>
          <w:rFonts w:ascii="Calibri" w:eastAsia="Calibri" w:hAnsi="Calibri" w:cs="Calibri"/>
          <w:sz w:val="22"/>
          <w:szCs w:val="22"/>
        </w:rPr>
        <w:t>17.332</w:t>
      </w:r>
      <w:r w:rsidRPr="5519D0C4">
        <w:rPr>
          <w:rFonts w:ascii="Calibri" w:eastAsia="Calibri" w:hAnsi="Calibri" w:cs="Calibri"/>
          <w:sz w:val="22"/>
          <w:szCs w:val="22"/>
        </w:rPr>
        <w:t xml:space="preserve"> άτομα </w:t>
      </w:r>
      <w:r w:rsidR="66AE7A47" w:rsidRPr="5519D0C4">
        <w:rPr>
          <w:rFonts w:ascii="Calibri" w:eastAsia="Calibri" w:hAnsi="Calibri" w:cs="Calibri"/>
          <w:sz w:val="22"/>
          <w:szCs w:val="22"/>
        </w:rPr>
        <w:t xml:space="preserve"> </w:t>
      </w:r>
      <w:r w:rsidRPr="5519D0C4">
        <w:rPr>
          <w:rFonts w:ascii="Calibri" w:eastAsia="Calibri" w:hAnsi="Calibri" w:cs="Calibri"/>
          <w:sz w:val="22"/>
          <w:szCs w:val="22"/>
        </w:rPr>
        <w:t xml:space="preserve">στο πρόγραμμα, ενώ οικονομικό βοήθημα για την ενοικίαση κατοικίας λαμβάνουν </w:t>
      </w:r>
      <w:r w:rsidR="00293A11">
        <w:rPr>
          <w:rFonts w:ascii="Calibri" w:eastAsia="Calibri" w:hAnsi="Calibri" w:cs="Calibri"/>
          <w:sz w:val="22"/>
          <w:szCs w:val="22"/>
        </w:rPr>
        <w:t>5.464</w:t>
      </w:r>
      <w:r w:rsidR="7292AE67" w:rsidRPr="5519D0C4">
        <w:rPr>
          <w:rFonts w:ascii="Calibri" w:eastAsia="Calibri" w:hAnsi="Calibri" w:cs="Calibri"/>
          <w:sz w:val="22"/>
          <w:szCs w:val="22"/>
        </w:rPr>
        <w:t xml:space="preserve"> αναγνωρισμένοι πρόσφυγες</w:t>
      </w:r>
      <w:r w:rsidRPr="5519D0C4">
        <w:rPr>
          <w:rFonts w:ascii="Calibri" w:eastAsia="Calibri" w:hAnsi="Calibri" w:cs="Calibri"/>
          <w:sz w:val="22"/>
          <w:szCs w:val="22"/>
        </w:rPr>
        <w:t>.</w:t>
      </w:r>
      <w:r w:rsidR="005E1F76">
        <w:rPr>
          <w:rFonts w:ascii="Calibri" w:eastAsia="Calibri" w:hAnsi="Calibri" w:cs="Calibri"/>
          <w:sz w:val="22"/>
          <w:szCs w:val="22"/>
        </w:rPr>
        <w:t xml:space="preserve"> Αξίζει να σημειωθεί ότι</w:t>
      </w:r>
      <w:r w:rsidR="55FAE168" w:rsidRPr="5519D0C4">
        <w:rPr>
          <w:rFonts w:ascii="Calibri" w:eastAsia="Calibri" w:hAnsi="Calibri" w:cs="Calibri"/>
          <w:sz w:val="22"/>
          <w:szCs w:val="22"/>
        </w:rPr>
        <w:t xml:space="preserve"> </w:t>
      </w:r>
      <w:r w:rsidR="005E1F76">
        <w:rPr>
          <w:rFonts w:ascii="Calibri" w:eastAsia="Calibri" w:hAnsi="Calibri" w:cs="Calibri"/>
          <w:sz w:val="22"/>
          <w:szCs w:val="22"/>
        </w:rPr>
        <w:t>τον</w:t>
      </w:r>
      <w:r w:rsidR="069D69FC" w:rsidRPr="5519D0C4">
        <w:rPr>
          <w:rFonts w:ascii="Calibri" w:eastAsia="Calibri" w:hAnsi="Calibri" w:cs="Calibri"/>
          <w:sz w:val="22"/>
          <w:szCs w:val="22"/>
        </w:rPr>
        <w:t xml:space="preserve"> </w:t>
      </w:r>
      <w:r w:rsidR="00293A11">
        <w:rPr>
          <w:rFonts w:ascii="Calibri" w:eastAsia="Calibri" w:hAnsi="Calibri" w:cs="Calibri"/>
          <w:sz w:val="22"/>
          <w:szCs w:val="22"/>
        </w:rPr>
        <w:t>Σεπτέμβριο</w:t>
      </w:r>
      <w:r w:rsidR="470C2986" w:rsidRPr="5519D0C4">
        <w:rPr>
          <w:rFonts w:ascii="Calibri" w:eastAsia="Calibri" w:hAnsi="Calibri" w:cs="Calibri"/>
          <w:sz w:val="22"/>
          <w:szCs w:val="22"/>
        </w:rPr>
        <w:t xml:space="preserve">, </w:t>
      </w:r>
      <w:r w:rsidR="17494B62" w:rsidRPr="5519D0C4">
        <w:rPr>
          <w:rFonts w:ascii="Calibri" w:eastAsia="Calibri" w:hAnsi="Calibri" w:cs="Calibri"/>
          <w:sz w:val="22"/>
          <w:szCs w:val="22"/>
        </w:rPr>
        <w:t>στο στεγαστικό σκέλος του προγράμματ</w:t>
      </w:r>
      <w:r w:rsidR="4EB97302" w:rsidRPr="5519D0C4">
        <w:rPr>
          <w:rFonts w:ascii="Calibri" w:eastAsia="Calibri" w:hAnsi="Calibri" w:cs="Calibri"/>
          <w:sz w:val="22"/>
          <w:szCs w:val="22"/>
        </w:rPr>
        <w:t>ο</w:t>
      </w:r>
      <w:r w:rsidR="17494B62" w:rsidRPr="5519D0C4">
        <w:rPr>
          <w:rFonts w:ascii="Calibri" w:eastAsia="Calibri" w:hAnsi="Calibri" w:cs="Calibri"/>
          <w:sz w:val="22"/>
          <w:szCs w:val="22"/>
        </w:rPr>
        <w:t xml:space="preserve">ς </w:t>
      </w:r>
      <w:r w:rsidR="252910B3" w:rsidRPr="5519D0C4">
        <w:rPr>
          <w:rFonts w:ascii="Calibri" w:eastAsia="Calibri" w:hAnsi="Calibri" w:cs="Calibri"/>
          <w:sz w:val="22"/>
          <w:szCs w:val="22"/>
        </w:rPr>
        <w:t>“</w:t>
      </w:r>
      <w:proofErr w:type="spellStart"/>
      <w:r w:rsidRPr="5519D0C4">
        <w:rPr>
          <w:rFonts w:ascii="Calibri" w:eastAsia="Calibri" w:hAnsi="Calibri" w:cs="Calibri"/>
          <w:sz w:val="22"/>
          <w:szCs w:val="22"/>
        </w:rPr>
        <w:t>Helios</w:t>
      </w:r>
      <w:proofErr w:type="spellEnd"/>
      <w:r w:rsidR="1745FE0C" w:rsidRPr="5519D0C4">
        <w:rPr>
          <w:rFonts w:ascii="Calibri" w:eastAsia="Calibri" w:hAnsi="Calibri" w:cs="Calibri"/>
          <w:sz w:val="22"/>
          <w:szCs w:val="22"/>
        </w:rPr>
        <w:t>”</w:t>
      </w:r>
      <w:r w:rsidR="4E8425A8" w:rsidRPr="5519D0C4">
        <w:rPr>
          <w:rFonts w:ascii="Calibri" w:eastAsia="Calibri" w:hAnsi="Calibri" w:cs="Calibri"/>
          <w:sz w:val="22"/>
          <w:szCs w:val="22"/>
        </w:rPr>
        <w:t xml:space="preserve"> </w:t>
      </w:r>
      <w:r w:rsidR="3B6E32AA" w:rsidRPr="5519D0C4">
        <w:rPr>
          <w:rFonts w:ascii="Calibri" w:eastAsia="Calibri" w:hAnsi="Calibri" w:cs="Calibri"/>
          <w:sz w:val="22"/>
          <w:szCs w:val="22"/>
        </w:rPr>
        <w:t xml:space="preserve">προστέθηκαν </w:t>
      </w:r>
      <w:r w:rsidR="005E1F76">
        <w:rPr>
          <w:rFonts w:ascii="Calibri" w:eastAsia="Calibri" w:hAnsi="Calibri" w:cs="Calibri"/>
          <w:sz w:val="22"/>
          <w:szCs w:val="22"/>
        </w:rPr>
        <w:t xml:space="preserve">958  νέα </w:t>
      </w:r>
      <w:r w:rsidR="78589289" w:rsidRPr="5519D0C4">
        <w:rPr>
          <w:rFonts w:ascii="Calibri" w:eastAsia="Calibri" w:hAnsi="Calibri" w:cs="Calibri"/>
          <w:sz w:val="22"/>
          <w:szCs w:val="22"/>
        </w:rPr>
        <w:t>μισθωτήρια</w:t>
      </w:r>
      <w:r w:rsidR="005E1F76">
        <w:rPr>
          <w:rFonts w:ascii="Calibri" w:eastAsia="Calibri" w:hAnsi="Calibri" w:cs="Calibri"/>
          <w:sz w:val="22"/>
          <w:szCs w:val="22"/>
        </w:rPr>
        <w:t xml:space="preserve"> όταν τον Αύγουστο</w:t>
      </w:r>
      <w:r w:rsidR="00A43303">
        <w:rPr>
          <w:rFonts w:ascii="Calibri" w:eastAsia="Calibri" w:hAnsi="Calibri" w:cs="Calibri"/>
          <w:sz w:val="22"/>
          <w:szCs w:val="22"/>
        </w:rPr>
        <w:t xml:space="preserve"> ήταν 820 σημειώνοντας αύξηση της </w:t>
      </w:r>
      <w:r w:rsidR="00A43303" w:rsidRPr="0074293C">
        <w:rPr>
          <w:rFonts w:ascii="Calibri" w:eastAsia="Calibri" w:hAnsi="Calibri" w:cs="Calibri"/>
          <w:sz w:val="22"/>
          <w:szCs w:val="22"/>
        </w:rPr>
        <w:t xml:space="preserve">τάξης του </w:t>
      </w:r>
      <w:r w:rsidR="0074293C" w:rsidRPr="0074293C">
        <w:rPr>
          <w:rFonts w:ascii="Calibri" w:eastAsia="Calibri" w:hAnsi="Calibri" w:cs="Calibri"/>
          <w:sz w:val="22"/>
          <w:szCs w:val="22"/>
        </w:rPr>
        <w:t>1</w:t>
      </w:r>
      <w:r w:rsidR="0074293C">
        <w:rPr>
          <w:rFonts w:ascii="Calibri" w:eastAsia="Calibri" w:hAnsi="Calibri" w:cs="Calibri"/>
          <w:sz w:val="22"/>
          <w:szCs w:val="22"/>
        </w:rPr>
        <w:t xml:space="preserve">7%, </w:t>
      </w:r>
      <w:r w:rsidR="00A43303" w:rsidRPr="0074293C">
        <w:rPr>
          <w:rFonts w:ascii="Calibri" w:eastAsia="Calibri" w:hAnsi="Calibri" w:cs="Calibri"/>
          <w:sz w:val="22"/>
          <w:szCs w:val="22"/>
        </w:rPr>
        <w:t>αναδεικνύοντας</w:t>
      </w:r>
      <w:r w:rsidR="00A43303">
        <w:rPr>
          <w:rFonts w:ascii="Calibri" w:eastAsia="Calibri" w:hAnsi="Calibri" w:cs="Calibri"/>
          <w:sz w:val="22"/>
          <w:szCs w:val="22"/>
        </w:rPr>
        <w:t xml:space="preserve"> έτσι τη μέριμνα της πολιτείας για τους αναγνωρισμένους πρόσφυγες.</w:t>
      </w:r>
      <w:r w:rsidR="29B3BA51" w:rsidRPr="5519D0C4">
        <w:rPr>
          <w:rFonts w:ascii="Calibri" w:eastAsia="Calibri" w:hAnsi="Calibri" w:cs="Calibri"/>
          <w:sz w:val="22"/>
          <w:szCs w:val="22"/>
        </w:rPr>
        <w:t xml:space="preserve"> </w:t>
      </w:r>
      <w:r w:rsidR="2E677DE8" w:rsidRPr="5519D0C4">
        <w:rPr>
          <w:rFonts w:ascii="Calibri" w:eastAsia="Calibri" w:hAnsi="Calibri" w:cs="Calibri"/>
          <w:sz w:val="22"/>
          <w:szCs w:val="22"/>
        </w:rPr>
        <w:t xml:space="preserve">Παράλληλα έχουν </w:t>
      </w:r>
      <w:r w:rsidR="56C3241E" w:rsidRPr="5519D0C4">
        <w:rPr>
          <w:rFonts w:ascii="Calibri" w:eastAsia="Calibri" w:hAnsi="Calibri" w:cs="Calibri"/>
          <w:sz w:val="22"/>
          <w:szCs w:val="22"/>
        </w:rPr>
        <w:t>εγγραφεί στα</w:t>
      </w:r>
      <w:r w:rsidR="2E677DE8" w:rsidRPr="5519D0C4">
        <w:rPr>
          <w:rFonts w:ascii="Calibri" w:eastAsia="Calibri" w:hAnsi="Calibri" w:cs="Calibri"/>
          <w:sz w:val="22"/>
          <w:szCs w:val="22"/>
        </w:rPr>
        <w:t xml:space="preserve"> μαθήματα ένταξης </w:t>
      </w:r>
      <w:r w:rsidR="00A43303">
        <w:rPr>
          <w:rFonts w:ascii="Calibri" w:eastAsia="Calibri" w:hAnsi="Calibri" w:cs="Calibri"/>
          <w:sz w:val="22"/>
          <w:szCs w:val="22"/>
        </w:rPr>
        <w:t>2.142</w:t>
      </w:r>
      <w:r w:rsidR="2E677DE8" w:rsidRPr="5519D0C4">
        <w:rPr>
          <w:rFonts w:ascii="Calibri" w:eastAsia="Calibri" w:hAnsi="Calibri" w:cs="Calibri"/>
          <w:sz w:val="22"/>
          <w:szCs w:val="22"/>
        </w:rPr>
        <w:t xml:space="preserve"> δικαιούχοι διεθνούς προστασίας και </w:t>
      </w:r>
      <w:r w:rsidR="00A43303">
        <w:rPr>
          <w:rFonts w:ascii="Calibri" w:eastAsia="Calibri" w:hAnsi="Calibri" w:cs="Calibri"/>
          <w:sz w:val="22"/>
          <w:szCs w:val="22"/>
        </w:rPr>
        <w:t>1.860</w:t>
      </w:r>
      <w:r w:rsidR="2E677DE8" w:rsidRPr="5519D0C4">
        <w:rPr>
          <w:rFonts w:ascii="Calibri" w:eastAsia="Calibri" w:hAnsi="Calibri" w:cs="Calibri"/>
          <w:sz w:val="22"/>
          <w:szCs w:val="22"/>
        </w:rPr>
        <w:t xml:space="preserve"> άτομα </w:t>
      </w:r>
      <w:r w:rsidR="56C3241E" w:rsidRPr="5519D0C4">
        <w:rPr>
          <w:rFonts w:ascii="Calibri" w:eastAsia="Calibri" w:hAnsi="Calibri" w:cs="Calibri"/>
          <w:sz w:val="22"/>
          <w:szCs w:val="22"/>
        </w:rPr>
        <w:t>παρακολουθούν</w:t>
      </w:r>
      <w:r w:rsidR="2DD3BA17" w:rsidRPr="5519D0C4">
        <w:rPr>
          <w:rFonts w:ascii="Calibri" w:eastAsia="Calibri" w:hAnsi="Calibri" w:cs="Calibri"/>
          <w:sz w:val="22"/>
          <w:szCs w:val="22"/>
        </w:rPr>
        <w:t xml:space="preserve"> συμβουλευτικά σεμινάρια για ζητήματα εργασιακού προσανατολισμού. </w:t>
      </w:r>
      <w:r w:rsidR="00CF4D6E">
        <w:rPr>
          <w:rFonts w:ascii="Calibri" w:eastAsia="Calibri" w:hAnsi="Calibri" w:cs="Calibri"/>
          <w:sz w:val="22"/>
          <w:szCs w:val="22"/>
        </w:rPr>
        <w:br w:type="column"/>
      </w:r>
    </w:p>
    <w:tbl>
      <w:tblPr>
        <w:tblStyle w:val="GridTable5Dark-Accent1"/>
        <w:tblpPr w:leftFromText="180" w:rightFromText="180" w:vertAnchor="text" w:horzAnchor="page" w:tblpX="1246" w:tblpY="-43"/>
        <w:tblW w:w="4065" w:type="dxa"/>
        <w:tblLook w:val="04A0" w:firstRow="1" w:lastRow="0" w:firstColumn="1" w:lastColumn="0" w:noHBand="0" w:noVBand="1"/>
      </w:tblPr>
      <w:tblGrid>
        <w:gridCol w:w="2122"/>
        <w:gridCol w:w="1943"/>
      </w:tblGrid>
      <w:tr w:rsidR="00186463" w14:paraId="05BED023" w14:textId="77777777" w:rsidTr="00186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10A667DB" w14:textId="77777777" w:rsidR="00186463" w:rsidRPr="00790472" w:rsidRDefault="00186463" w:rsidP="00186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noWrap/>
            <w:vAlign w:val="center"/>
            <w:hideMark/>
          </w:tcPr>
          <w:p w14:paraId="5AEB08D6" w14:textId="77777777" w:rsidR="00186463" w:rsidRPr="00790472" w:rsidRDefault="00186463" w:rsidP="001864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ΕΓΓΕΓΡΑΜΜΕΝΟΙ ΣΤΟ ΗΛΙΟΣ</w:t>
            </w:r>
          </w:p>
        </w:tc>
      </w:tr>
      <w:tr w:rsidR="00186463" w14:paraId="504C5C2F" w14:textId="77777777" w:rsidTr="0018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044392C1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ΔΕΚΕΜΒΡΙΟΣ 2019</w:t>
            </w:r>
          </w:p>
        </w:tc>
        <w:tc>
          <w:tcPr>
            <w:tcW w:w="1943" w:type="dxa"/>
            <w:noWrap/>
            <w:vAlign w:val="center"/>
            <w:hideMark/>
          </w:tcPr>
          <w:p w14:paraId="2F61A6E5" w14:textId="77777777" w:rsidR="00186463" w:rsidRDefault="00186463" w:rsidP="0018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5.844</w:t>
            </w:r>
          </w:p>
        </w:tc>
      </w:tr>
      <w:tr w:rsidR="00186463" w14:paraId="520D3AB1" w14:textId="77777777" w:rsidTr="001864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1C794B5F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ΙΑΝΟΥΑΡΙΟΣ 2020</w:t>
            </w:r>
          </w:p>
        </w:tc>
        <w:tc>
          <w:tcPr>
            <w:tcW w:w="1943" w:type="dxa"/>
            <w:noWrap/>
            <w:vAlign w:val="center"/>
            <w:hideMark/>
          </w:tcPr>
          <w:p w14:paraId="744D3C3F" w14:textId="77777777" w:rsidR="00186463" w:rsidRDefault="00186463" w:rsidP="00186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6.173</w:t>
            </w:r>
          </w:p>
        </w:tc>
      </w:tr>
      <w:tr w:rsidR="00186463" w14:paraId="3ADAC874" w14:textId="77777777" w:rsidTr="0018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6091713D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ΦΕΒΡΟΥΑΡΙΟΣ 2020</w:t>
            </w:r>
          </w:p>
        </w:tc>
        <w:tc>
          <w:tcPr>
            <w:tcW w:w="1943" w:type="dxa"/>
            <w:noWrap/>
            <w:vAlign w:val="center"/>
            <w:hideMark/>
          </w:tcPr>
          <w:p w14:paraId="46B2224D" w14:textId="77777777" w:rsidR="00186463" w:rsidRDefault="00186463" w:rsidP="0018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6.707</w:t>
            </w:r>
          </w:p>
        </w:tc>
      </w:tr>
      <w:tr w:rsidR="00186463" w14:paraId="6781ED87" w14:textId="77777777" w:rsidTr="001864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7648D3DE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ΜΑΡΤΙΟΣ 2020</w:t>
            </w:r>
          </w:p>
        </w:tc>
        <w:tc>
          <w:tcPr>
            <w:tcW w:w="1943" w:type="dxa"/>
            <w:noWrap/>
            <w:vAlign w:val="center"/>
            <w:hideMark/>
          </w:tcPr>
          <w:p w14:paraId="62F4E1A9" w14:textId="77777777" w:rsidR="00186463" w:rsidRDefault="00186463" w:rsidP="00186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7.693</w:t>
            </w:r>
          </w:p>
        </w:tc>
      </w:tr>
      <w:tr w:rsidR="00186463" w14:paraId="4B4777C5" w14:textId="77777777" w:rsidTr="0018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7E824BC6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ΑΠΡΙΛΙΟΣ 2020</w:t>
            </w:r>
          </w:p>
        </w:tc>
        <w:tc>
          <w:tcPr>
            <w:tcW w:w="1943" w:type="dxa"/>
            <w:noWrap/>
            <w:vAlign w:val="center"/>
            <w:hideMark/>
          </w:tcPr>
          <w:p w14:paraId="67A1F52C" w14:textId="77777777" w:rsidR="00186463" w:rsidRDefault="00186463" w:rsidP="0018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7.918</w:t>
            </w:r>
          </w:p>
        </w:tc>
      </w:tr>
      <w:tr w:rsidR="00186463" w14:paraId="01DCFF1C" w14:textId="77777777" w:rsidTr="001864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0FCA91CB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ΜΑΪΟΣ 2020</w:t>
            </w:r>
          </w:p>
        </w:tc>
        <w:tc>
          <w:tcPr>
            <w:tcW w:w="1943" w:type="dxa"/>
            <w:noWrap/>
            <w:vAlign w:val="center"/>
            <w:hideMark/>
          </w:tcPr>
          <w:p w14:paraId="6947C853" w14:textId="77777777" w:rsidR="00186463" w:rsidRDefault="00186463" w:rsidP="00186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9.103</w:t>
            </w:r>
          </w:p>
        </w:tc>
      </w:tr>
      <w:tr w:rsidR="00186463" w14:paraId="1A11500D" w14:textId="77777777" w:rsidTr="0018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16337851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ΙΟΥΝΙΟΣ 2020</w:t>
            </w:r>
          </w:p>
        </w:tc>
        <w:tc>
          <w:tcPr>
            <w:tcW w:w="1943" w:type="dxa"/>
            <w:noWrap/>
            <w:vAlign w:val="center"/>
            <w:hideMark/>
          </w:tcPr>
          <w:p w14:paraId="4F9B762C" w14:textId="77777777" w:rsidR="00186463" w:rsidRDefault="00186463" w:rsidP="0018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10.681</w:t>
            </w:r>
          </w:p>
        </w:tc>
      </w:tr>
      <w:tr w:rsidR="00186463" w14:paraId="17AE9355" w14:textId="77777777" w:rsidTr="001864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</w:tcPr>
          <w:p w14:paraId="2538C2F0" w14:textId="77777777" w:rsidR="00186463" w:rsidRPr="00790472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ΙΟΥΛΙΟΣ 2020</w:t>
            </w:r>
          </w:p>
        </w:tc>
        <w:tc>
          <w:tcPr>
            <w:tcW w:w="1943" w:type="dxa"/>
            <w:noWrap/>
            <w:vAlign w:val="center"/>
          </w:tcPr>
          <w:p w14:paraId="0D9B3E38" w14:textId="77777777" w:rsidR="00186463" w:rsidRDefault="00186463" w:rsidP="00186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</w:tr>
      <w:tr w:rsidR="00186463" w14:paraId="563C8450" w14:textId="77777777" w:rsidTr="00186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</w:tcPr>
          <w:p w14:paraId="1F56E512" w14:textId="77777777" w:rsidR="00186463" w:rsidRPr="007D6CD8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ΑΥΓΟΥΣΤΟΣ </w:t>
            </w:r>
          </w:p>
        </w:tc>
        <w:tc>
          <w:tcPr>
            <w:tcW w:w="1943" w:type="dxa"/>
            <w:noWrap/>
            <w:vAlign w:val="center"/>
          </w:tcPr>
          <w:p w14:paraId="639E9810" w14:textId="77777777" w:rsidR="00186463" w:rsidRDefault="00186463" w:rsidP="00186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14.761</w:t>
            </w:r>
          </w:p>
        </w:tc>
      </w:tr>
      <w:tr w:rsidR="00186463" w14:paraId="62DBFC21" w14:textId="77777777" w:rsidTr="001864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</w:tcPr>
          <w:p w14:paraId="6AACDD7B" w14:textId="77777777" w:rsidR="00186463" w:rsidRPr="00186463" w:rsidRDefault="00186463" w:rsidP="001864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ΣΕΠΤΕΜΒΡΙΟΣ 25/9</w:t>
            </w:r>
          </w:p>
        </w:tc>
        <w:tc>
          <w:tcPr>
            <w:tcW w:w="1943" w:type="dxa"/>
            <w:noWrap/>
            <w:vAlign w:val="center"/>
          </w:tcPr>
          <w:p w14:paraId="04B9B185" w14:textId="77777777" w:rsidR="00186463" w:rsidRDefault="00186463" w:rsidP="001864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17.332</w:t>
            </w:r>
          </w:p>
        </w:tc>
      </w:tr>
    </w:tbl>
    <w:p w14:paraId="6A7C0BDC" w14:textId="237186A1" w:rsidR="00CF4D6E" w:rsidRPr="009E4B7B" w:rsidRDefault="00503DB0" w:rsidP="63CD6B45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33D5B9C" wp14:editId="6D834A67">
            <wp:extent cx="3552825" cy="2609850"/>
            <wp:effectExtent l="0" t="0" r="9525" b="0"/>
            <wp:docPr id="3" name="Γράφημα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EC868A-8C91-4896-B81A-567A05F048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5C613A4" w14:textId="2AEC4D9A" w:rsidR="00186463" w:rsidRPr="00186463" w:rsidRDefault="00186463" w:rsidP="00186463">
      <w:pPr>
        <w:rPr>
          <w:rFonts w:ascii="Calibri" w:eastAsia="Calibri" w:hAnsi="Calibri" w:cs="Calibri"/>
          <w:sz w:val="22"/>
          <w:szCs w:val="22"/>
        </w:rPr>
      </w:pPr>
    </w:p>
    <w:p w14:paraId="4669CA50" w14:textId="63832FD5" w:rsidR="00186463" w:rsidRPr="00186463" w:rsidRDefault="00186463" w:rsidP="0018646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pPr w:leftFromText="180" w:rightFromText="180" w:vertAnchor="text" w:horzAnchor="page" w:tblpX="1186" w:tblpY="92"/>
        <w:tblW w:w="4390" w:type="dxa"/>
        <w:tblLook w:val="04A0" w:firstRow="1" w:lastRow="0" w:firstColumn="1" w:lastColumn="0" w:noHBand="0" w:noVBand="1"/>
      </w:tblPr>
      <w:tblGrid>
        <w:gridCol w:w="2220"/>
        <w:gridCol w:w="2170"/>
      </w:tblGrid>
      <w:tr w:rsidR="00503DB0" w14:paraId="39E72FDB" w14:textId="77777777" w:rsidTr="00503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vAlign w:val="center"/>
            <w:hideMark/>
          </w:tcPr>
          <w:p w14:paraId="4A370E2E" w14:textId="77777777" w:rsidR="00503DB0" w:rsidRPr="00790472" w:rsidRDefault="00503DB0" w:rsidP="00503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0" w:type="dxa"/>
            <w:noWrap/>
            <w:vAlign w:val="center"/>
            <w:hideMark/>
          </w:tcPr>
          <w:p w14:paraId="3D27C617" w14:textId="77777777" w:rsidR="00503DB0" w:rsidRPr="00790472" w:rsidRDefault="00503DB0" w:rsidP="00503D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ΝΕΑ ΜΙΣΘΩΤΗΡΙΑ</w:t>
            </w:r>
          </w:p>
        </w:tc>
      </w:tr>
      <w:tr w:rsidR="00503DB0" w14:paraId="253B32AC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7523B3AE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ΑΥΓΟΥΣΤΟΣ 2019</w:t>
            </w:r>
          </w:p>
        </w:tc>
        <w:tc>
          <w:tcPr>
            <w:tcW w:w="2170" w:type="dxa"/>
            <w:noWrap/>
            <w:hideMark/>
          </w:tcPr>
          <w:p w14:paraId="75B11338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03DB0" w14:paraId="5F0D7C0E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6B13B68A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ΣΕΠΤΕΜΒΡΙΟΣ 2019</w:t>
            </w:r>
          </w:p>
        </w:tc>
        <w:tc>
          <w:tcPr>
            <w:tcW w:w="2170" w:type="dxa"/>
            <w:noWrap/>
            <w:hideMark/>
          </w:tcPr>
          <w:p w14:paraId="6E4EC5F7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03DB0" w14:paraId="6A1742D7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235D1182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ΟΚΤΩΒΡΙΟΣ 2019</w:t>
            </w:r>
          </w:p>
        </w:tc>
        <w:tc>
          <w:tcPr>
            <w:tcW w:w="2170" w:type="dxa"/>
            <w:noWrap/>
            <w:hideMark/>
          </w:tcPr>
          <w:p w14:paraId="44757BB2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</w:tr>
      <w:tr w:rsidR="00503DB0" w14:paraId="7AD0D335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196C1085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ΝΕΟΜΒΡΙΟΣ 2019</w:t>
            </w:r>
          </w:p>
        </w:tc>
        <w:tc>
          <w:tcPr>
            <w:tcW w:w="2170" w:type="dxa"/>
            <w:noWrap/>
            <w:hideMark/>
          </w:tcPr>
          <w:p w14:paraId="61C26CB2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</w:tr>
      <w:tr w:rsidR="00503DB0" w14:paraId="10058D36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3843A3B2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ΔΕΚΕΜΒΡΙΟΣ 2019</w:t>
            </w:r>
          </w:p>
        </w:tc>
        <w:tc>
          <w:tcPr>
            <w:tcW w:w="2170" w:type="dxa"/>
            <w:noWrap/>
            <w:hideMark/>
          </w:tcPr>
          <w:p w14:paraId="15EBBEDB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</w:tr>
      <w:tr w:rsidR="00503DB0" w14:paraId="5EF810A8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40070631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ΙΑΝΟΥΑΡΙΟΣ 2020</w:t>
            </w:r>
          </w:p>
        </w:tc>
        <w:tc>
          <w:tcPr>
            <w:tcW w:w="2170" w:type="dxa"/>
            <w:noWrap/>
            <w:hideMark/>
          </w:tcPr>
          <w:p w14:paraId="68855AC4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</w:tr>
      <w:tr w:rsidR="00503DB0" w14:paraId="165BB0AE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6DA3D5BE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ΦΕΒΡΟΥΑΡΙΟΣ 2020</w:t>
            </w:r>
          </w:p>
        </w:tc>
        <w:tc>
          <w:tcPr>
            <w:tcW w:w="2170" w:type="dxa"/>
            <w:noWrap/>
            <w:hideMark/>
          </w:tcPr>
          <w:p w14:paraId="414BDCA0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</w:tr>
      <w:tr w:rsidR="00503DB0" w14:paraId="1FB60A10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5695D2C9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ΜΑΡΤΙΟΣ 2020</w:t>
            </w:r>
          </w:p>
        </w:tc>
        <w:tc>
          <w:tcPr>
            <w:tcW w:w="2170" w:type="dxa"/>
            <w:noWrap/>
            <w:hideMark/>
          </w:tcPr>
          <w:p w14:paraId="4CC43F1D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</w:tr>
      <w:tr w:rsidR="00503DB0" w14:paraId="618B57DB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25ACC914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ΑΠΡΙΛΙΟΣ 2020</w:t>
            </w:r>
          </w:p>
        </w:tc>
        <w:tc>
          <w:tcPr>
            <w:tcW w:w="2170" w:type="dxa"/>
            <w:noWrap/>
            <w:hideMark/>
          </w:tcPr>
          <w:p w14:paraId="70AABFC2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</w:tr>
      <w:tr w:rsidR="00503DB0" w14:paraId="25E23131" w14:textId="77777777" w:rsidTr="00503D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39B6596E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ΜΑΪΟΣ 2020</w:t>
            </w:r>
          </w:p>
        </w:tc>
        <w:tc>
          <w:tcPr>
            <w:tcW w:w="2170" w:type="dxa"/>
            <w:noWrap/>
            <w:hideMark/>
          </w:tcPr>
          <w:p w14:paraId="2391A7E1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</w:tr>
      <w:tr w:rsidR="00503DB0" w14:paraId="3B986BBF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hideMark/>
          </w:tcPr>
          <w:p w14:paraId="7185DF18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 xml:space="preserve">ΙΟΥΝΙΟΣ 2020 </w:t>
            </w:r>
          </w:p>
        </w:tc>
        <w:tc>
          <w:tcPr>
            <w:tcW w:w="2170" w:type="dxa"/>
            <w:noWrap/>
            <w:hideMark/>
          </w:tcPr>
          <w:p w14:paraId="37CC81B2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921</w:t>
            </w:r>
          </w:p>
        </w:tc>
      </w:tr>
      <w:tr w:rsidR="00503DB0" w14:paraId="08016B6D" w14:textId="77777777" w:rsidTr="00503D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</w:tcPr>
          <w:p w14:paraId="616A4F4F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ΙΟΥΛΙΟΣ 2020</w:t>
            </w:r>
          </w:p>
        </w:tc>
        <w:tc>
          <w:tcPr>
            <w:tcW w:w="2170" w:type="dxa"/>
            <w:noWrap/>
          </w:tcPr>
          <w:p w14:paraId="46716A22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016</w:t>
            </w:r>
          </w:p>
        </w:tc>
      </w:tr>
      <w:tr w:rsidR="00503DB0" w14:paraId="2F7D20D6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vAlign w:val="center"/>
          </w:tcPr>
          <w:p w14:paraId="3982FC9B" w14:textId="77777777" w:rsidR="00503DB0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ΑΥΓΟΥΣΤΟΣ </w:t>
            </w:r>
          </w:p>
        </w:tc>
        <w:tc>
          <w:tcPr>
            <w:tcW w:w="2170" w:type="dxa"/>
            <w:noWrap/>
          </w:tcPr>
          <w:p w14:paraId="71218F23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</w:t>
            </w:r>
          </w:p>
        </w:tc>
      </w:tr>
      <w:tr w:rsidR="00503DB0" w14:paraId="399EC900" w14:textId="77777777" w:rsidTr="00503D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noWrap/>
            <w:vAlign w:val="center"/>
          </w:tcPr>
          <w:p w14:paraId="6E61739A" w14:textId="77777777" w:rsidR="00503DB0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ΣΕΠΤΕΜΒΡΙΟΣ 25/9</w:t>
            </w:r>
          </w:p>
        </w:tc>
        <w:tc>
          <w:tcPr>
            <w:tcW w:w="2170" w:type="dxa"/>
            <w:noWrap/>
          </w:tcPr>
          <w:p w14:paraId="2B9CCE30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958</w:t>
            </w:r>
          </w:p>
        </w:tc>
      </w:tr>
    </w:tbl>
    <w:p w14:paraId="3ACEF73D" w14:textId="14CD289F" w:rsidR="00186463" w:rsidRPr="00186463" w:rsidRDefault="00503DB0" w:rsidP="00186463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D9C0AD2" wp14:editId="581E5E07">
            <wp:extent cx="3400425" cy="3105150"/>
            <wp:effectExtent l="0" t="0" r="9525" b="0"/>
            <wp:docPr id="8" name="Γράφημα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E8373CA-DD7B-4FF5-9502-FE3E5452C9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784E793" w14:textId="40B4E8A4" w:rsidR="00186463" w:rsidRPr="00186463" w:rsidRDefault="00186463" w:rsidP="00186463">
      <w:pPr>
        <w:rPr>
          <w:rFonts w:ascii="Calibri" w:eastAsia="Calibri" w:hAnsi="Calibri" w:cs="Calibri"/>
          <w:sz w:val="22"/>
          <w:szCs w:val="22"/>
        </w:rPr>
      </w:pPr>
    </w:p>
    <w:p w14:paraId="1E1D5C7E" w14:textId="6771FD93" w:rsidR="00186463" w:rsidRPr="00186463" w:rsidRDefault="00186463" w:rsidP="00186463">
      <w:pPr>
        <w:rPr>
          <w:rFonts w:ascii="Calibri" w:eastAsia="Calibri" w:hAnsi="Calibri" w:cs="Calibri"/>
          <w:sz w:val="22"/>
          <w:szCs w:val="22"/>
        </w:rPr>
      </w:pPr>
    </w:p>
    <w:p w14:paraId="1B19EC43" w14:textId="4C89837B" w:rsidR="00186463" w:rsidRDefault="00186463" w:rsidP="0018646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GridTable5Dark-Accent1"/>
        <w:tblpPr w:leftFromText="180" w:rightFromText="180" w:vertAnchor="text" w:horzAnchor="page" w:tblpX="1171" w:tblpY="1"/>
        <w:tblW w:w="4248" w:type="dxa"/>
        <w:tblLook w:val="04A0" w:firstRow="1" w:lastRow="0" w:firstColumn="1" w:lastColumn="0" w:noHBand="0" w:noVBand="1"/>
      </w:tblPr>
      <w:tblGrid>
        <w:gridCol w:w="2122"/>
        <w:gridCol w:w="2126"/>
      </w:tblGrid>
      <w:tr w:rsidR="00503DB0" w14:paraId="1E4E2B9F" w14:textId="77777777" w:rsidTr="00503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4B2CC842" w14:textId="77777777" w:rsidR="00503DB0" w:rsidRPr="00790472" w:rsidRDefault="00503DB0" w:rsidP="00503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100B587B" w14:textId="77777777" w:rsidR="00503DB0" w:rsidRPr="00790472" w:rsidRDefault="00503DB0" w:rsidP="00503D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ΛΑΜΒΑΝΟΝΤΕΣ ΕΠΙΔΟΜΑ ΕΝΟΙΚΙΟΥ</w:t>
            </w:r>
          </w:p>
        </w:tc>
      </w:tr>
      <w:tr w:rsidR="00503DB0" w14:paraId="6E63C5A5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7EC2A6F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ΔΕΚΕΜΒΡΙΟΣ 2019</w:t>
            </w:r>
          </w:p>
        </w:tc>
        <w:tc>
          <w:tcPr>
            <w:tcW w:w="2126" w:type="dxa"/>
            <w:noWrap/>
            <w:vAlign w:val="center"/>
            <w:hideMark/>
          </w:tcPr>
          <w:p w14:paraId="7A24BC96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</w:t>
            </w:r>
          </w:p>
        </w:tc>
      </w:tr>
      <w:tr w:rsidR="00503DB0" w14:paraId="4E2E1400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4A22E3A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ΙΑΝΟΥΑΡΙΟΣ 2020</w:t>
            </w:r>
          </w:p>
        </w:tc>
        <w:tc>
          <w:tcPr>
            <w:tcW w:w="2126" w:type="dxa"/>
            <w:noWrap/>
            <w:vAlign w:val="center"/>
            <w:hideMark/>
          </w:tcPr>
          <w:p w14:paraId="5CD40E1B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731</w:t>
            </w:r>
          </w:p>
        </w:tc>
      </w:tr>
      <w:tr w:rsidR="00503DB0" w14:paraId="2B60A7BE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8C216F2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ΦΕΒΡΟΥΑΡΙΟΣ 2020</w:t>
            </w:r>
          </w:p>
        </w:tc>
        <w:tc>
          <w:tcPr>
            <w:tcW w:w="2126" w:type="dxa"/>
            <w:noWrap/>
            <w:vAlign w:val="center"/>
            <w:hideMark/>
          </w:tcPr>
          <w:p w14:paraId="28F71EAD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1.052</w:t>
            </w:r>
          </w:p>
        </w:tc>
      </w:tr>
      <w:tr w:rsidR="00503DB0" w14:paraId="715D6DA7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60FF625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ΜΑΡΤΙΟΣ 2020</w:t>
            </w:r>
          </w:p>
        </w:tc>
        <w:tc>
          <w:tcPr>
            <w:tcW w:w="2126" w:type="dxa"/>
            <w:noWrap/>
            <w:vAlign w:val="center"/>
            <w:hideMark/>
          </w:tcPr>
          <w:p w14:paraId="1D62C648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1.272</w:t>
            </w:r>
          </w:p>
        </w:tc>
      </w:tr>
      <w:tr w:rsidR="00503DB0" w14:paraId="30AC3B1C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8449409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ΑΠΡΙΛΙΟΣ 2020</w:t>
            </w:r>
          </w:p>
        </w:tc>
        <w:tc>
          <w:tcPr>
            <w:tcW w:w="2126" w:type="dxa"/>
            <w:noWrap/>
            <w:vAlign w:val="center"/>
            <w:hideMark/>
          </w:tcPr>
          <w:p w14:paraId="69EFD431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1.442</w:t>
            </w:r>
          </w:p>
        </w:tc>
      </w:tr>
      <w:tr w:rsidR="00503DB0" w14:paraId="2A61469B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A647CCF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>ΜΑΪΟΣ 2020</w:t>
            </w:r>
          </w:p>
        </w:tc>
        <w:tc>
          <w:tcPr>
            <w:tcW w:w="2126" w:type="dxa"/>
            <w:noWrap/>
            <w:vAlign w:val="center"/>
            <w:hideMark/>
          </w:tcPr>
          <w:p w14:paraId="5C14F0A8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1.665</w:t>
            </w:r>
          </w:p>
        </w:tc>
      </w:tr>
      <w:tr w:rsidR="00503DB0" w14:paraId="7F58509C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0DE7F86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 w:rsidRPr="00790472">
              <w:rPr>
                <w:rFonts w:ascii="Calibri" w:hAnsi="Calibri" w:cs="Calibri"/>
                <w:sz w:val="22"/>
                <w:szCs w:val="22"/>
              </w:rPr>
              <w:t xml:space="preserve">ΙΟΥΝΙΟΣ 2020 </w:t>
            </w:r>
          </w:p>
        </w:tc>
        <w:tc>
          <w:tcPr>
            <w:tcW w:w="2126" w:type="dxa"/>
            <w:noWrap/>
            <w:vAlign w:val="center"/>
            <w:hideMark/>
          </w:tcPr>
          <w:p w14:paraId="22CF2201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2.484</w:t>
            </w:r>
          </w:p>
        </w:tc>
      </w:tr>
      <w:tr w:rsidR="00503DB0" w14:paraId="7C194479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</w:tcPr>
          <w:p w14:paraId="7A195F1D" w14:textId="77777777" w:rsidR="00503DB0" w:rsidRPr="00790472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ΙΟΥΛΙΟΣ 2020</w:t>
            </w:r>
          </w:p>
        </w:tc>
        <w:tc>
          <w:tcPr>
            <w:tcW w:w="2126" w:type="dxa"/>
            <w:noWrap/>
            <w:vAlign w:val="center"/>
          </w:tcPr>
          <w:p w14:paraId="3A62D1D9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623</w:t>
            </w:r>
          </w:p>
        </w:tc>
      </w:tr>
      <w:tr w:rsidR="00503DB0" w14:paraId="37F5C250" w14:textId="77777777" w:rsidTr="00503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</w:tcPr>
          <w:p w14:paraId="7064E392" w14:textId="77777777" w:rsidR="00503DB0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ΑΥΓΟΥΣΤΟΣ </w:t>
            </w:r>
          </w:p>
        </w:tc>
        <w:tc>
          <w:tcPr>
            <w:tcW w:w="2126" w:type="dxa"/>
            <w:noWrap/>
            <w:vAlign w:val="center"/>
          </w:tcPr>
          <w:p w14:paraId="697B3D91" w14:textId="77777777" w:rsidR="00503DB0" w:rsidRDefault="00503DB0" w:rsidP="00503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4.445</w:t>
            </w:r>
          </w:p>
        </w:tc>
      </w:tr>
      <w:tr w:rsidR="00503DB0" w14:paraId="20E91C28" w14:textId="77777777" w:rsidTr="00503D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</w:tcPr>
          <w:p w14:paraId="6A2C3A59" w14:textId="77777777" w:rsidR="00503DB0" w:rsidRDefault="00503DB0" w:rsidP="00503D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ΣΕΠΤΕΜΒΡΙΟΣ 25/9</w:t>
            </w:r>
          </w:p>
        </w:tc>
        <w:tc>
          <w:tcPr>
            <w:tcW w:w="2126" w:type="dxa"/>
            <w:noWrap/>
            <w:vAlign w:val="center"/>
          </w:tcPr>
          <w:p w14:paraId="3DC74684" w14:textId="77777777" w:rsidR="00503DB0" w:rsidRDefault="00503DB0" w:rsidP="00503D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5.464</w:t>
            </w:r>
          </w:p>
        </w:tc>
      </w:tr>
    </w:tbl>
    <w:p w14:paraId="1E8C2113" w14:textId="1522AB3A" w:rsidR="00186463" w:rsidRDefault="00503DB0" w:rsidP="00186463">
      <w:pPr>
        <w:tabs>
          <w:tab w:val="left" w:pos="6795"/>
        </w:tabs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5E41C542" wp14:editId="57EF1746">
            <wp:extent cx="3295650" cy="2409825"/>
            <wp:effectExtent l="0" t="0" r="0" b="9525"/>
            <wp:docPr id="12" name="Γράφημα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1140C9-1536-4CF8-9D2A-EEF1937781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186463">
        <w:rPr>
          <w:rFonts w:ascii="Calibri" w:eastAsia="Calibri" w:hAnsi="Calibri" w:cs="Calibri"/>
          <w:sz w:val="22"/>
          <w:szCs w:val="22"/>
        </w:rPr>
        <w:tab/>
      </w:r>
    </w:p>
    <w:p w14:paraId="4DC6C197" w14:textId="77E793B7" w:rsidR="00186463" w:rsidRDefault="00186463" w:rsidP="00186463">
      <w:pPr>
        <w:tabs>
          <w:tab w:val="left" w:pos="6795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186463">
        <w:rPr>
          <w:rFonts w:ascii="Calibri" w:eastAsia="Calibri" w:hAnsi="Calibri" w:cs="Calibri"/>
          <w:b/>
          <w:bCs/>
          <w:sz w:val="22"/>
          <w:szCs w:val="22"/>
        </w:rPr>
        <w:t>ΠΑΡΑΡΤΗΜΑ ΓΡΑΦΗΜΑΤΩΝ</w:t>
      </w:r>
    </w:p>
    <w:p w14:paraId="0A1AC0E1" w14:textId="3F664118" w:rsidR="00BD0048" w:rsidRDefault="00BD0048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0DC08E3" w14:textId="59D28DD4" w:rsidR="00BD0048" w:rsidRDefault="00BD0048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09D5956" wp14:editId="7F7CA92B">
            <wp:extent cx="6038850" cy="3200400"/>
            <wp:effectExtent l="0" t="0" r="0" b="0"/>
            <wp:docPr id="6" name="Γράφημα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75934F4-586F-440F-83B1-D2911F649A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D97E124" w14:textId="4479CB07" w:rsidR="00BD0048" w:rsidRDefault="00BD0048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F6EA78F" w14:textId="689AD7F8" w:rsidR="00BD0048" w:rsidRDefault="00BD0048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0A3CF25" wp14:editId="62C1CBEA">
            <wp:extent cx="6076950" cy="3424239"/>
            <wp:effectExtent l="0" t="0" r="0" b="5080"/>
            <wp:docPr id="9" name="Γράφημα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455D4C9-BCEC-4E6D-9ACA-9A704BC9F6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75C3F88" w14:textId="43A9AE55" w:rsidR="00BD0048" w:rsidRDefault="00BD0048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F91CC91" w14:textId="6056C14F" w:rsidR="00BD0048" w:rsidRDefault="00BD0048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20A8A580" wp14:editId="5282AB88">
            <wp:extent cx="6645910" cy="3769995"/>
            <wp:effectExtent l="0" t="0" r="2540" b="1905"/>
            <wp:docPr id="10" name="Γράφημα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C10B41-C93C-45AA-B7F9-6B04F1163E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B42D926" w14:textId="7A797272" w:rsidR="00BD0048" w:rsidRDefault="00BD0048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0286877" w14:textId="72A5E982" w:rsidR="00BD0048" w:rsidRDefault="0023660A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9BD8FEF" wp14:editId="43989385">
            <wp:extent cx="6645910" cy="3796665"/>
            <wp:effectExtent l="0" t="0" r="2540" b="13335"/>
            <wp:docPr id="14" name="Γράφημα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A55FA09-E3A3-4ADA-B654-5BEBBBBF5B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13ED734" w14:textId="02D2B9E4" w:rsidR="00E71D6C" w:rsidRDefault="00E71D6C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93204B1" w14:textId="218D7FDD" w:rsidR="00E71D6C" w:rsidRDefault="00E71D6C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C6F0924" wp14:editId="5ABE8B55">
            <wp:extent cx="6096000" cy="3614738"/>
            <wp:effectExtent l="0" t="0" r="0" b="5080"/>
            <wp:docPr id="1" name="Γράφημα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A48D-5C26-4BD2-AB06-A09617C8FA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4FA4D4F" w14:textId="4174CB2E" w:rsidR="00983961" w:rsidRDefault="00983961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8A38ABD" w14:textId="4014F16D" w:rsidR="00983961" w:rsidRDefault="00983961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E7EAE59" wp14:editId="5CF37EAC">
            <wp:extent cx="5381625" cy="3662363"/>
            <wp:effectExtent l="0" t="0" r="9525" b="14605"/>
            <wp:docPr id="15" name="Γράφημα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5BCFF4-025B-47B9-8EFC-4781D79CC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D4ED3D5" w14:textId="54218791" w:rsidR="00722E67" w:rsidRDefault="00722E67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55AA2D0" w14:textId="244D2360" w:rsidR="00722E67" w:rsidRDefault="00722E67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37BF58C" wp14:editId="4587BD0C">
            <wp:extent cx="4572000" cy="2933700"/>
            <wp:effectExtent l="0" t="0" r="0" b="0"/>
            <wp:docPr id="16" name="Γράφημα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6DF83D-4D59-4970-B284-123DD10432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E52CDCD" w14:textId="4292378A" w:rsidR="00722E67" w:rsidRDefault="00722E67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E697A80" w14:textId="2F2A0806" w:rsidR="00BD0048" w:rsidRPr="00BD0048" w:rsidRDefault="00722E67" w:rsidP="00BD0048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577D2BDD" wp14:editId="7808A8CE">
            <wp:extent cx="4572000" cy="2933700"/>
            <wp:effectExtent l="0" t="0" r="0" b="0"/>
            <wp:docPr id="17" name="Γράφημα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825FF5-4FFD-40C7-8BF1-FB08AF91C5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sectPr w:rsidR="00BD0048" w:rsidRPr="00BD0048" w:rsidSect="00E1563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88469" w14:textId="77777777" w:rsidR="0069130F" w:rsidRDefault="0069130F" w:rsidP="00DF0935">
      <w:r>
        <w:separator/>
      </w:r>
    </w:p>
  </w:endnote>
  <w:endnote w:type="continuationSeparator" w:id="0">
    <w:p w14:paraId="692E4789" w14:textId="77777777" w:rsidR="0069130F" w:rsidRDefault="0069130F" w:rsidP="00DF0935">
      <w:r>
        <w:continuationSeparator/>
      </w:r>
    </w:p>
  </w:endnote>
  <w:endnote w:type="continuationNotice" w:id="1">
    <w:p w14:paraId="297888A4" w14:textId="77777777" w:rsidR="0069130F" w:rsidRDefault="00691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9DA3" w14:textId="77777777" w:rsidR="00612DD8" w:rsidRDefault="00612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20"/>
        <w:szCs w:val="20"/>
      </w:rPr>
      <w:id w:val="-40561178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1461926644"/>
          <w:docPartObj>
            <w:docPartGallery w:val="Page Numbers (Top of Page)"/>
            <w:docPartUnique/>
          </w:docPartObj>
        </w:sdtPr>
        <w:sdtEndPr/>
        <w:sdtContent>
          <w:p w14:paraId="4D1C73F2" w14:textId="703B76C8" w:rsidR="006D57D1" w:rsidRPr="00DB7459" w:rsidRDefault="006D57D1" w:rsidP="00A412F5">
            <w:pPr>
              <w:pStyle w:val="Footer"/>
              <w:pBdr>
                <w:top w:val="single" w:sz="4" w:space="1" w:color="auto"/>
              </w:pBdr>
              <w:tabs>
                <w:tab w:val="clear" w:pos="8306"/>
                <w:tab w:val="right" w:pos="1046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Μηνιαία Αναφορά Σεπτεμβρίου 2020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>Σελ.</w:t>
            </w:r>
            <w:r w:rsidRPr="00DB74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PAGE </w:instrTex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CB022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DB74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από</w:t>
            </w:r>
            <w:r w:rsidRPr="00DB74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NUMPAGES  </w:instrTex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CB022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6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20"/>
        <w:szCs w:val="20"/>
      </w:rPr>
      <w:id w:val="-145555811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CB4B65" w14:textId="328A193C" w:rsidR="006D57D1" w:rsidRPr="00DB7459" w:rsidRDefault="006D57D1" w:rsidP="00A412F5">
            <w:pPr>
              <w:pStyle w:val="Footer"/>
              <w:pBdr>
                <w:top w:val="single" w:sz="4" w:space="1" w:color="auto"/>
              </w:pBdr>
              <w:tabs>
                <w:tab w:val="clear" w:pos="8306"/>
                <w:tab w:val="right" w:pos="1046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Μηνιαίο Ενημερωτικό Σημείωμα–Αύγουστος 2020</w:t>
            </w:r>
            <w:r>
              <w:rPr>
                <w:rFonts w:ascii="Tahoma" w:hAnsi="Tahoma" w:cs="Tahoma"/>
                <w:sz w:val="20"/>
                <w:szCs w:val="20"/>
              </w:rPr>
              <w:tab/>
              <w:t>Σελ.</w:t>
            </w:r>
            <w:r w:rsidRPr="00DB74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PAGE </w:instrTex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CB022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DB74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από</w:t>
            </w:r>
            <w:r w:rsidRPr="00DB74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NUMPAGES  </w:instrTex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CB022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6</w:t>
            </w:r>
            <w:r w:rsidRPr="00DB7459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99ED" w14:textId="77777777" w:rsidR="0069130F" w:rsidRDefault="0069130F" w:rsidP="00DF0935">
      <w:r>
        <w:separator/>
      </w:r>
    </w:p>
  </w:footnote>
  <w:footnote w:type="continuationSeparator" w:id="0">
    <w:p w14:paraId="21B6F656" w14:textId="77777777" w:rsidR="0069130F" w:rsidRDefault="0069130F" w:rsidP="00DF0935">
      <w:r>
        <w:continuationSeparator/>
      </w:r>
    </w:p>
  </w:footnote>
  <w:footnote w:type="continuationNotice" w:id="1">
    <w:p w14:paraId="5A19192E" w14:textId="77777777" w:rsidR="0069130F" w:rsidRDefault="006913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409B6" w14:textId="43CDB189" w:rsidR="00612DD8" w:rsidRDefault="00612D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6D57D1" w14:paraId="721993E1" w14:textId="77777777" w:rsidTr="58561289">
      <w:tc>
        <w:tcPr>
          <w:tcW w:w="3489" w:type="dxa"/>
        </w:tcPr>
        <w:p w14:paraId="6210BDDA" w14:textId="0C041B39" w:rsidR="006D57D1" w:rsidRDefault="006D57D1" w:rsidP="58561289">
          <w:pPr>
            <w:pStyle w:val="Header"/>
            <w:ind w:left="-115"/>
          </w:pPr>
        </w:p>
      </w:tc>
      <w:tc>
        <w:tcPr>
          <w:tcW w:w="3489" w:type="dxa"/>
        </w:tcPr>
        <w:p w14:paraId="20AAAF32" w14:textId="64A16BE3" w:rsidR="006D57D1" w:rsidRDefault="006D57D1" w:rsidP="58561289">
          <w:pPr>
            <w:pStyle w:val="Header"/>
            <w:jc w:val="center"/>
          </w:pPr>
        </w:p>
      </w:tc>
      <w:tc>
        <w:tcPr>
          <w:tcW w:w="3489" w:type="dxa"/>
        </w:tcPr>
        <w:p w14:paraId="6EC28AC0" w14:textId="22BFD24C" w:rsidR="006D57D1" w:rsidRDefault="006D57D1" w:rsidP="58561289">
          <w:pPr>
            <w:pStyle w:val="Header"/>
            <w:ind w:right="-115"/>
            <w:jc w:val="right"/>
          </w:pPr>
        </w:p>
      </w:tc>
    </w:tr>
  </w:tbl>
  <w:p w14:paraId="1FD13306" w14:textId="4520A804" w:rsidR="006D57D1" w:rsidRDefault="006D57D1" w:rsidP="585612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6"/>
      <w:gridCol w:w="4989"/>
    </w:tblGrid>
    <w:tr w:rsidR="006D57D1" w14:paraId="78AF88D4" w14:textId="77777777" w:rsidTr="217BE448">
      <w:trPr>
        <w:trHeight w:val="877"/>
      </w:trPr>
      <w:tc>
        <w:tcPr>
          <w:tcW w:w="5496" w:type="dxa"/>
        </w:tcPr>
        <w:p w14:paraId="2BDC631C" w14:textId="77777777" w:rsidR="006D57D1" w:rsidRDefault="217BE448" w:rsidP="006D5E7C">
          <w:pPr>
            <w:jc w:val="both"/>
          </w:pPr>
          <w:r>
            <w:rPr>
              <w:noProof/>
            </w:rPr>
            <w:drawing>
              <wp:inline distT="0" distB="0" distL="0" distR="0" wp14:anchorId="01213204" wp14:editId="718878D7">
                <wp:extent cx="3349916" cy="523875"/>
                <wp:effectExtent l="0" t="0" r="3175" b="0"/>
                <wp:docPr id="1706864240" name="Εικόν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9916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40D2F6F3" w14:textId="2C1CE6AC" w:rsidR="006D57D1" w:rsidRPr="00A412F5" w:rsidRDefault="006D57D1" w:rsidP="006D5E7C">
          <w:pPr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Μηνιαίο Ενημερωτικό Σημείωμα</w:t>
          </w:r>
        </w:p>
        <w:p w14:paraId="78589094" w14:textId="1CC476F9" w:rsidR="006D57D1" w:rsidRPr="002F74E6" w:rsidRDefault="006D57D1" w:rsidP="006D5E7C">
          <w:pPr>
            <w:jc w:val="right"/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Σεπτέμβριος</w:t>
          </w:r>
          <w:r w:rsidRPr="00A412F5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2020</w:t>
          </w:r>
        </w:p>
      </w:tc>
    </w:tr>
  </w:tbl>
  <w:p w14:paraId="6FA028C0" w14:textId="26A5DAF5" w:rsidR="006D57D1" w:rsidRPr="006D5E7C" w:rsidRDefault="006D57D1" w:rsidP="006D5E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17D"/>
    <w:multiLevelType w:val="hybridMultilevel"/>
    <w:tmpl w:val="FFFFFFFF"/>
    <w:lvl w:ilvl="0" w:tplc="2F7C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B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ED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4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4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6D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7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595"/>
    <w:multiLevelType w:val="hybridMultilevel"/>
    <w:tmpl w:val="2A4C25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3339F"/>
    <w:multiLevelType w:val="hybridMultilevel"/>
    <w:tmpl w:val="4E6CFC2C"/>
    <w:lvl w:ilvl="0" w:tplc="D440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60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2E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E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A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48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A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0C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45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C60"/>
    <w:multiLevelType w:val="hybridMultilevel"/>
    <w:tmpl w:val="80E07B74"/>
    <w:lvl w:ilvl="0" w:tplc="8E863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D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64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3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6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C1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7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2B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0E98"/>
    <w:multiLevelType w:val="hybridMultilevel"/>
    <w:tmpl w:val="0E148B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C0573"/>
    <w:multiLevelType w:val="hybridMultilevel"/>
    <w:tmpl w:val="5F64E8FE"/>
    <w:lvl w:ilvl="0" w:tplc="FB8E3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3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3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C1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C8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6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1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2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3E7B"/>
    <w:multiLevelType w:val="hybridMultilevel"/>
    <w:tmpl w:val="5E963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527"/>
    <w:multiLevelType w:val="hybridMultilevel"/>
    <w:tmpl w:val="0B227272"/>
    <w:lvl w:ilvl="0" w:tplc="EBE08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E0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6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D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E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6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2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20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B2F9C"/>
    <w:multiLevelType w:val="hybridMultilevel"/>
    <w:tmpl w:val="FFFFFFFF"/>
    <w:lvl w:ilvl="0" w:tplc="84B6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C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2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C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3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E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8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26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20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5FB8"/>
    <w:multiLevelType w:val="hybridMultilevel"/>
    <w:tmpl w:val="B93A9A8A"/>
    <w:lvl w:ilvl="0" w:tplc="43FA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02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26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EA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8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46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AD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3573"/>
    <w:multiLevelType w:val="hybridMultilevel"/>
    <w:tmpl w:val="98627B4C"/>
    <w:lvl w:ilvl="0" w:tplc="8EEA3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4F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C2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C7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3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EB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4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6A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637D2"/>
    <w:multiLevelType w:val="hybridMultilevel"/>
    <w:tmpl w:val="68D409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741BD9"/>
    <w:multiLevelType w:val="hybridMultilevel"/>
    <w:tmpl w:val="FFFFFFFF"/>
    <w:lvl w:ilvl="0" w:tplc="F0B4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4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CB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6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A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67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6A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2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2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85AEA"/>
    <w:multiLevelType w:val="hybridMultilevel"/>
    <w:tmpl w:val="FFFFFFFF"/>
    <w:lvl w:ilvl="0" w:tplc="1D8C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6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41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02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6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A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9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F5F34"/>
    <w:multiLevelType w:val="hybridMultilevel"/>
    <w:tmpl w:val="3C9449D6"/>
    <w:lvl w:ilvl="0" w:tplc="1874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8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4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6F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A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22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0C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82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E5510"/>
    <w:multiLevelType w:val="hybridMultilevel"/>
    <w:tmpl w:val="FFFFFFFF"/>
    <w:lvl w:ilvl="0" w:tplc="2308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2D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06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27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C5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5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F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E8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0415"/>
    <w:multiLevelType w:val="hybridMultilevel"/>
    <w:tmpl w:val="16C84CC4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D7A0327"/>
    <w:multiLevelType w:val="hybridMultilevel"/>
    <w:tmpl w:val="FFFFFFFF"/>
    <w:lvl w:ilvl="0" w:tplc="5FAC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3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4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1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AF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24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09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01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043EB"/>
    <w:multiLevelType w:val="hybridMultilevel"/>
    <w:tmpl w:val="FFFFFFFF"/>
    <w:lvl w:ilvl="0" w:tplc="8FB47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8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1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5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C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43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0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9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239BC"/>
    <w:multiLevelType w:val="hybridMultilevel"/>
    <w:tmpl w:val="40BA7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338"/>
    <w:multiLevelType w:val="hybridMultilevel"/>
    <w:tmpl w:val="5804E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61222"/>
    <w:multiLevelType w:val="hybridMultilevel"/>
    <w:tmpl w:val="788CF8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C04F1"/>
    <w:multiLevelType w:val="hybridMultilevel"/>
    <w:tmpl w:val="760AB8D8"/>
    <w:lvl w:ilvl="0" w:tplc="B006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4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CC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6D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6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6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6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8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0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A7DB1"/>
    <w:multiLevelType w:val="hybridMultilevel"/>
    <w:tmpl w:val="8116B38C"/>
    <w:lvl w:ilvl="0" w:tplc="8CC6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C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EB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9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C6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60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2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27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84F4B"/>
    <w:multiLevelType w:val="hybridMultilevel"/>
    <w:tmpl w:val="FFFFFFFF"/>
    <w:lvl w:ilvl="0" w:tplc="58C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8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9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6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B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C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2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2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86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03177"/>
    <w:multiLevelType w:val="hybridMultilevel"/>
    <w:tmpl w:val="FFFFFFFF"/>
    <w:lvl w:ilvl="0" w:tplc="A0F0C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C98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0692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3676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3455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14B3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625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02B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CCB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814E4C"/>
    <w:multiLevelType w:val="hybridMultilevel"/>
    <w:tmpl w:val="FF18C3E0"/>
    <w:lvl w:ilvl="0" w:tplc="2014E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B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6B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D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6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1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80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C7581"/>
    <w:multiLevelType w:val="hybridMultilevel"/>
    <w:tmpl w:val="FFFFFFFF"/>
    <w:lvl w:ilvl="0" w:tplc="49105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A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81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9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F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0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A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F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2D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2"/>
  </w:num>
  <w:num w:numId="4">
    <w:abstractNumId w:val="10"/>
  </w:num>
  <w:num w:numId="5">
    <w:abstractNumId w:val="2"/>
  </w:num>
  <w:num w:numId="6">
    <w:abstractNumId w:val="9"/>
  </w:num>
  <w:num w:numId="7">
    <w:abstractNumId w:val="23"/>
  </w:num>
  <w:num w:numId="8">
    <w:abstractNumId w:val="5"/>
  </w:num>
  <w:num w:numId="9">
    <w:abstractNumId w:val="26"/>
  </w:num>
  <w:num w:numId="10">
    <w:abstractNumId w:val="7"/>
  </w:num>
  <w:num w:numId="11">
    <w:abstractNumId w:val="21"/>
  </w:num>
  <w:num w:numId="12">
    <w:abstractNumId w:val="4"/>
  </w:num>
  <w:num w:numId="13">
    <w:abstractNumId w:val="20"/>
  </w:num>
  <w:num w:numId="14">
    <w:abstractNumId w:val="19"/>
  </w:num>
  <w:num w:numId="15">
    <w:abstractNumId w:val="1"/>
  </w:num>
  <w:num w:numId="16">
    <w:abstractNumId w:val="11"/>
  </w:num>
  <w:num w:numId="17">
    <w:abstractNumId w:val="27"/>
  </w:num>
  <w:num w:numId="18">
    <w:abstractNumId w:val="17"/>
  </w:num>
  <w:num w:numId="19">
    <w:abstractNumId w:val="0"/>
  </w:num>
  <w:num w:numId="20">
    <w:abstractNumId w:val="12"/>
  </w:num>
  <w:num w:numId="21">
    <w:abstractNumId w:val="18"/>
  </w:num>
  <w:num w:numId="22">
    <w:abstractNumId w:val="15"/>
  </w:num>
  <w:num w:numId="23">
    <w:abstractNumId w:val="13"/>
  </w:num>
  <w:num w:numId="24">
    <w:abstractNumId w:val="8"/>
  </w:num>
  <w:num w:numId="25">
    <w:abstractNumId w:val="24"/>
  </w:num>
  <w:num w:numId="26">
    <w:abstractNumId w:val="6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73"/>
    <w:rsid w:val="00000480"/>
    <w:rsid w:val="000018B3"/>
    <w:rsid w:val="00002276"/>
    <w:rsid w:val="000036E5"/>
    <w:rsid w:val="00003B6E"/>
    <w:rsid w:val="000040AA"/>
    <w:rsid w:val="00004510"/>
    <w:rsid w:val="00006F7C"/>
    <w:rsid w:val="0000767F"/>
    <w:rsid w:val="00007E16"/>
    <w:rsid w:val="000101F2"/>
    <w:rsid w:val="000107BD"/>
    <w:rsid w:val="0001144D"/>
    <w:rsid w:val="00011569"/>
    <w:rsid w:val="000115BA"/>
    <w:rsid w:val="0001262D"/>
    <w:rsid w:val="0001346A"/>
    <w:rsid w:val="0001483E"/>
    <w:rsid w:val="00016211"/>
    <w:rsid w:val="0002013C"/>
    <w:rsid w:val="000204B1"/>
    <w:rsid w:val="00020E68"/>
    <w:rsid w:val="00022D3B"/>
    <w:rsid w:val="000239F4"/>
    <w:rsid w:val="0002495A"/>
    <w:rsid w:val="000255E2"/>
    <w:rsid w:val="00030DEE"/>
    <w:rsid w:val="000331D3"/>
    <w:rsid w:val="00034350"/>
    <w:rsid w:val="0003450E"/>
    <w:rsid w:val="00034A54"/>
    <w:rsid w:val="00036495"/>
    <w:rsid w:val="00036A55"/>
    <w:rsid w:val="00037942"/>
    <w:rsid w:val="00041351"/>
    <w:rsid w:val="000428A5"/>
    <w:rsid w:val="000440A1"/>
    <w:rsid w:val="00045A50"/>
    <w:rsid w:val="000471CC"/>
    <w:rsid w:val="00047803"/>
    <w:rsid w:val="00051365"/>
    <w:rsid w:val="0005381D"/>
    <w:rsid w:val="00054FCD"/>
    <w:rsid w:val="0005676F"/>
    <w:rsid w:val="00057E27"/>
    <w:rsid w:val="00064386"/>
    <w:rsid w:val="00066D72"/>
    <w:rsid w:val="00067619"/>
    <w:rsid w:val="00070355"/>
    <w:rsid w:val="000706EC"/>
    <w:rsid w:val="00070764"/>
    <w:rsid w:val="0007095D"/>
    <w:rsid w:val="0007128B"/>
    <w:rsid w:val="00072ADF"/>
    <w:rsid w:val="00072C1D"/>
    <w:rsid w:val="0007306B"/>
    <w:rsid w:val="0007368B"/>
    <w:rsid w:val="0007485A"/>
    <w:rsid w:val="00074B44"/>
    <w:rsid w:val="00076366"/>
    <w:rsid w:val="00077C2C"/>
    <w:rsid w:val="00081C9D"/>
    <w:rsid w:val="000823CE"/>
    <w:rsid w:val="00083612"/>
    <w:rsid w:val="00083930"/>
    <w:rsid w:val="00085CCB"/>
    <w:rsid w:val="00090C21"/>
    <w:rsid w:val="000916B3"/>
    <w:rsid w:val="00092567"/>
    <w:rsid w:val="000946D9"/>
    <w:rsid w:val="00094E86"/>
    <w:rsid w:val="00094FDB"/>
    <w:rsid w:val="00095D1A"/>
    <w:rsid w:val="000967F1"/>
    <w:rsid w:val="00097208"/>
    <w:rsid w:val="00097234"/>
    <w:rsid w:val="000972FC"/>
    <w:rsid w:val="000A0CA3"/>
    <w:rsid w:val="000A16E9"/>
    <w:rsid w:val="000A2DD5"/>
    <w:rsid w:val="000A2EAB"/>
    <w:rsid w:val="000A346B"/>
    <w:rsid w:val="000A66D9"/>
    <w:rsid w:val="000B0A48"/>
    <w:rsid w:val="000B0D65"/>
    <w:rsid w:val="000B1B96"/>
    <w:rsid w:val="000B27C1"/>
    <w:rsid w:val="000B28C1"/>
    <w:rsid w:val="000B3224"/>
    <w:rsid w:val="000B3552"/>
    <w:rsid w:val="000B46AC"/>
    <w:rsid w:val="000B7988"/>
    <w:rsid w:val="000B7AD3"/>
    <w:rsid w:val="000B7B72"/>
    <w:rsid w:val="000C00EE"/>
    <w:rsid w:val="000C088A"/>
    <w:rsid w:val="000C1264"/>
    <w:rsid w:val="000C16F7"/>
    <w:rsid w:val="000C28E1"/>
    <w:rsid w:val="000C2C55"/>
    <w:rsid w:val="000C3263"/>
    <w:rsid w:val="000C42BC"/>
    <w:rsid w:val="000C60F2"/>
    <w:rsid w:val="000C66CE"/>
    <w:rsid w:val="000D6281"/>
    <w:rsid w:val="000D68B0"/>
    <w:rsid w:val="000D76A5"/>
    <w:rsid w:val="000E0DCC"/>
    <w:rsid w:val="000E1A9B"/>
    <w:rsid w:val="000E3FD6"/>
    <w:rsid w:val="000E4ADA"/>
    <w:rsid w:val="000E5042"/>
    <w:rsid w:val="000E5527"/>
    <w:rsid w:val="000E6088"/>
    <w:rsid w:val="000E61C6"/>
    <w:rsid w:val="000E7B76"/>
    <w:rsid w:val="000F25CD"/>
    <w:rsid w:val="000F2DF3"/>
    <w:rsid w:val="000F3EB2"/>
    <w:rsid w:val="000F403C"/>
    <w:rsid w:val="000F4610"/>
    <w:rsid w:val="000F51E3"/>
    <w:rsid w:val="000F6A7C"/>
    <w:rsid w:val="000F7B06"/>
    <w:rsid w:val="00100E0C"/>
    <w:rsid w:val="001010F5"/>
    <w:rsid w:val="0010161F"/>
    <w:rsid w:val="00102140"/>
    <w:rsid w:val="00102162"/>
    <w:rsid w:val="0010272C"/>
    <w:rsid w:val="00102840"/>
    <w:rsid w:val="00102E42"/>
    <w:rsid w:val="0010427B"/>
    <w:rsid w:val="001065C0"/>
    <w:rsid w:val="00107023"/>
    <w:rsid w:val="0011022F"/>
    <w:rsid w:val="00111B5A"/>
    <w:rsid w:val="00111C2E"/>
    <w:rsid w:val="00112F2D"/>
    <w:rsid w:val="001139E2"/>
    <w:rsid w:val="00115808"/>
    <w:rsid w:val="00115E6F"/>
    <w:rsid w:val="00117848"/>
    <w:rsid w:val="00117BCB"/>
    <w:rsid w:val="0012101E"/>
    <w:rsid w:val="001211A8"/>
    <w:rsid w:val="00121D62"/>
    <w:rsid w:val="00122264"/>
    <w:rsid w:val="00124586"/>
    <w:rsid w:val="001245C0"/>
    <w:rsid w:val="00124AA5"/>
    <w:rsid w:val="001252F8"/>
    <w:rsid w:val="00125FB0"/>
    <w:rsid w:val="0012649D"/>
    <w:rsid w:val="00126C4F"/>
    <w:rsid w:val="00127E47"/>
    <w:rsid w:val="00130E5D"/>
    <w:rsid w:val="00130FB0"/>
    <w:rsid w:val="0013208F"/>
    <w:rsid w:val="00132312"/>
    <w:rsid w:val="00134FB5"/>
    <w:rsid w:val="001350F1"/>
    <w:rsid w:val="001416B3"/>
    <w:rsid w:val="00143170"/>
    <w:rsid w:val="0014420E"/>
    <w:rsid w:val="00144453"/>
    <w:rsid w:val="001449F9"/>
    <w:rsid w:val="00146169"/>
    <w:rsid w:val="00146FF2"/>
    <w:rsid w:val="00147293"/>
    <w:rsid w:val="00147396"/>
    <w:rsid w:val="00151D6D"/>
    <w:rsid w:val="00155E5F"/>
    <w:rsid w:val="00156717"/>
    <w:rsid w:val="00156800"/>
    <w:rsid w:val="00157C24"/>
    <w:rsid w:val="00157F76"/>
    <w:rsid w:val="00161EC1"/>
    <w:rsid w:val="0016217A"/>
    <w:rsid w:val="001645F1"/>
    <w:rsid w:val="00165373"/>
    <w:rsid w:val="0016546E"/>
    <w:rsid w:val="0016602D"/>
    <w:rsid w:val="00173646"/>
    <w:rsid w:val="0017554E"/>
    <w:rsid w:val="00176F38"/>
    <w:rsid w:val="001778F2"/>
    <w:rsid w:val="001813D2"/>
    <w:rsid w:val="0018143F"/>
    <w:rsid w:val="00181957"/>
    <w:rsid w:val="0018200D"/>
    <w:rsid w:val="00183F2F"/>
    <w:rsid w:val="001846B4"/>
    <w:rsid w:val="0018483C"/>
    <w:rsid w:val="00184F0A"/>
    <w:rsid w:val="00186463"/>
    <w:rsid w:val="001868B7"/>
    <w:rsid w:val="001904E6"/>
    <w:rsid w:val="00190D9A"/>
    <w:rsid w:val="00191322"/>
    <w:rsid w:val="00191630"/>
    <w:rsid w:val="00192217"/>
    <w:rsid w:val="001929D2"/>
    <w:rsid w:val="00192D8F"/>
    <w:rsid w:val="00194384"/>
    <w:rsid w:val="00194BF2"/>
    <w:rsid w:val="001954F6"/>
    <w:rsid w:val="00196E8A"/>
    <w:rsid w:val="00197BF3"/>
    <w:rsid w:val="001A0204"/>
    <w:rsid w:val="001A1163"/>
    <w:rsid w:val="001A12DA"/>
    <w:rsid w:val="001A3E90"/>
    <w:rsid w:val="001A40DB"/>
    <w:rsid w:val="001A49FC"/>
    <w:rsid w:val="001A5D25"/>
    <w:rsid w:val="001A61E0"/>
    <w:rsid w:val="001A6B11"/>
    <w:rsid w:val="001A7982"/>
    <w:rsid w:val="001B1343"/>
    <w:rsid w:val="001B2170"/>
    <w:rsid w:val="001B27F1"/>
    <w:rsid w:val="001B402E"/>
    <w:rsid w:val="001B5BA8"/>
    <w:rsid w:val="001B5C38"/>
    <w:rsid w:val="001B71EF"/>
    <w:rsid w:val="001B71F7"/>
    <w:rsid w:val="001C391E"/>
    <w:rsid w:val="001C6719"/>
    <w:rsid w:val="001C6761"/>
    <w:rsid w:val="001C67BA"/>
    <w:rsid w:val="001D0494"/>
    <w:rsid w:val="001D1CC3"/>
    <w:rsid w:val="001D229E"/>
    <w:rsid w:val="001D259A"/>
    <w:rsid w:val="001D3406"/>
    <w:rsid w:val="001D7968"/>
    <w:rsid w:val="001E056E"/>
    <w:rsid w:val="001E05D5"/>
    <w:rsid w:val="001E2ABC"/>
    <w:rsid w:val="001E3493"/>
    <w:rsid w:val="001E373C"/>
    <w:rsid w:val="001E3FD4"/>
    <w:rsid w:val="001F086D"/>
    <w:rsid w:val="001F1678"/>
    <w:rsid w:val="001F2641"/>
    <w:rsid w:val="001F290E"/>
    <w:rsid w:val="001F3D6D"/>
    <w:rsid w:val="001F567F"/>
    <w:rsid w:val="001F5A0C"/>
    <w:rsid w:val="001F6B09"/>
    <w:rsid w:val="001F7855"/>
    <w:rsid w:val="0020074C"/>
    <w:rsid w:val="00201ABE"/>
    <w:rsid w:val="00202678"/>
    <w:rsid w:val="00203D90"/>
    <w:rsid w:val="00203F01"/>
    <w:rsid w:val="00204F08"/>
    <w:rsid w:val="00205DB3"/>
    <w:rsid w:val="0020642A"/>
    <w:rsid w:val="0020664F"/>
    <w:rsid w:val="00206FC0"/>
    <w:rsid w:val="002077BF"/>
    <w:rsid w:val="00210761"/>
    <w:rsid w:val="00211121"/>
    <w:rsid w:val="0021282B"/>
    <w:rsid w:val="00213B16"/>
    <w:rsid w:val="002159A3"/>
    <w:rsid w:val="0021601C"/>
    <w:rsid w:val="00217F3F"/>
    <w:rsid w:val="00221B61"/>
    <w:rsid w:val="00222E74"/>
    <w:rsid w:val="0022470E"/>
    <w:rsid w:val="00226867"/>
    <w:rsid w:val="00226B00"/>
    <w:rsid w:val="0022737A"/>
    <w:rsid w:val="002308D4"/>
    <w:rsid w:val="002313C1"/>
    <w:rsid w:val="0023184D"/>
    <w:rsid w:val="00231D8A"/>
    <w:rsid w:val="00232897"/>
    <w:rsid w:val="002331E0"/>
    <w:rsid w:val="002332AC"/>
    <w:rsid w:val="002344E1"/>
    <w:rsid w:val="00234CB6"/>
    <w:rsid w:val="00234D13"/>
    <w:rsid w:val="0023660A"/>
    <w:rsid w:val="00237080"/>
    <w:rsid w:val="0023768C"/>
    <w:rsid w:val="002408BE"/>
    <w:rsid w:val="002414E5"/>
    <w:rsid w:val="002420F8"/>
    <w:rsid w:val="00242892"/>
    <w:rsid w:val="00243542"/>
    <w:rsid w:val="00244F2E"/>
    <w:rsid w:val="00245477"/>
    <w:rsid w:val="00245533"/>
    <w:rsid w:val="002464CC"/>
    <w:rsid w:val="00246916"/>
    <w:rsid w:val="00247034"/>
    <w:rsid w:val="00252FF8"/>
    <w:rsid w:val="00253626"/>
    <w:rsid w:val="00253846"/>
    <w:rsid w:val="002540CD"/>
    <w:rsid w:val="00254BD8"/>
    <w:rsid w:val="002550BD"/>
    <w:rsid w:val="002559CF"/>
    <w:rsid w:val="00256079"/>
    <w:rsid w:val="002610BB"/>
    <w:rsid w:val="002614E4"/>
    <w:rsid w:val="00261CEE"/>
    <w:rsid w:val="0026206A"/>
    <w:rsid w:val="0026431F"/>
    <w:rsid w:val="002647A8"/>
    <w:rsid w:val="00266368"/>
    <w:rsid w:val="00266D7B"/>
    <w:rsid w:val="0026F23F"/>
    <w:rsid w:val="0027140B"/>
    <w:rsid w:val="002714C0"/>
    <w:rsid w:val="00272BBB"/>
    <w:rsid w:val="00272CA4"/>
    <w:rsid w:val="002748DB"/>
    <w:rsid w:val="0027583C"/>
    <w:rsid w:val="00275EF5"/>
    <w:rsid w:val="00276DAB"/>
    <w:rsid w:val="00277474"/>
    <w:rsid w:val="002778A9"/>
    <w:rsid w:val="00277FC6"/>
    <w:rsid w:val="00280409"/>
    <w:rsid w:val="00280AF8"/>
    <w:rsid w:val="00281519"/>
    <w:rsid w:val="0028237F"/>
    <w:rsid w:val="00282569"/>
    <w:rsid w:val="00282AE7"/>
    <w:rsid w:val="002832DE"/>
    <w:rsid w:val="00283862"/>
    <w:rsid w:val="002841A0"/>
    <w:rsid w:val="00285156"/>
    <w:rsid w:val="00285CAA"/>
    <w:rsid w:val="00287713"/>
    <w:rsid w:val="00287C2B"/>
    <w:rsid w:val="002908F9"/>
    <w:rsid w:val="00290D99"/>
    <w:rsid w:val="00291196"/>
    <w:rsid w:val="00291E05"/>
    <w:rsid w:val="002922ED"/>
    <w:rsid w:val="002925D9"/>
    <w:rsid w:val="00292EE9"/>
    <w:rsid w:val="002934EC"/>
    <w:rsid w:val="00293A11"/>
    <w:rsid w:val="00295601"/>
    <w:rsid w:val="00295F4D"/>
    <w:rsid w:val="002964C4"/>
    <w:rsid w:val="00297329"/>
    <w:rsid w:val="00297AB1"/>
    <w:rsid w:val="002A0557"/>
    <w:rsid w:val="002A1277"/>
    <w:rsid w:val="002A3521"/>
    <w:rsid w:val="002A4115"/>
    <w:rsid w:val="002A5810"/>
    <w:rsid w:val="002A5A32"/>
    <w:rsid w:val="002A603D"/>
    <w:rsid w:val="002A67A9"/>
    <w:rsid w:val="002A7F6D"/>
    <w:rsid w:val="002A7F8A"/>
    <w:rsid w:val="002B0975"/>
    <w:rsid w:val="002B0C6C"/>
    <w:rsid w:val="002B17E0"/>
    <w:rsid w:val="002B2898"/>
    <w:rsid w:val="002B3538"/>
    <w:rsid w:val="002B557C"/>
    <w:rsid w:val="002B5C4A"/>
    <w:rsid w:val="002B6DFD"/>
    <w:rsid w:val="002B7680"/>
    <w:rsid w:val="002C0604"/>
    <w:rsid w:val="002C09D6"/>
    <w:rsid w:val="002C2AE8"/>
    <w:rsid w:val="002C2F4F"/>
    <w:rsid w:val="002C309C"/>
    <w:rsid w:val="002C33A3"/>
    <w:rsid w:val="002C6F21"/>
    <w:rsid w:val="002C6F60"/>
    <w:rsid w:val="002C7D6F"/>
    <w:rsid w:val="002D0281"/>
    <w:rsid w:val="002D1C2F"/>
    <w:rsid w:val="002D1E40"/>
    <w:rsid w:val="002D1E49"/>
    <w:rsid w:val="002D2413"/>
    <w:rsid w:val="002D25D3"/>
    <w:rsid w:val="002D2950"/>
    <w:rsid w:val="002D30CC"/>
    <w:rsid w:val="002D3D40"/>
    <w:rsid w:val="002D7A26"/>
    <w:rsid w:val="002D7EAB"/>
    <w:rsid w:val="002D7FBA"/>
    <w:rsid w:val="002E03A0"/>
    <w:rsid w:val="002E123A"/>
    <w:rsid w:val="002E2EC4"/>
    <w:rsid w:val="002E3C1A"/>
    <w:rsid w:val="002E3CDE"/>
    <w:rsid w:val="002E3F54"/>
    <w:rsid w:val="002E46CA"/>
    <w:rsid w:val="002E4C74"/>
    <w:rsid w:val="002E537A"/>
    <w:rsid w:val="002E7EA8"/>
    <w:rsid w:val="002E7FAB"/>
    <w:rsid w:val="002F066A"/>
    <w:rsid w:val="002F2E0E"/>
    <w:rsid w:val="002F4933"/>
    <w:rsid w:val="002F5C32"/>
    <w:rsid w:val="002F5EC8"/>
    <w:rsid w:val="002F652D"/>
    <w:rsid w:val="00300BE6"/>
    <w:rsid w:val="00301A1F"/>
    <w:rsid w:val="00301F6A"/>
    <w:rsid w:val="00302CE2"/>
    <w:rsid w:val="00302E73"/>
    <w:rsid w:val="003035D4"/>
    <w:rsid w:val="003055EB"/>
    <w:rsid w:val="00305796"/>
    <w:rsid w:val="00307171"/>
    <w:rsid w:val="003101A3"/>
    <w:rsid w:val="00312C6D"/>
    <w:rsid w:val="00313BA7"/>
    <w:rsid w:val="003140C2"/>
    <w:rsid w:val="00314582"/>
    <w:rsid w:val="003146DE"/>
    <w:rsid w:val="003160EF"/>
    <w:rsid w:val="003201A6"/>
    <w:rsid w:val="0032051A"/>
    <w:rsid w:val="00321A45"/>
    <w:rsid w:val="00324375"/>
    <w:rsid w:val="0032475D"/>
    <w:rsid w:val="0032531B"/>
    <w:rsid w:val="00325E5C"/>
    <w:rsid w:val="00326C2D"/>
    <w:rsid w:val="00330387"/>
    <w:rsid w:val="003305CF"/>
    <w:rsid w:val="00335A6D"/>
    <w:rsid w:val="00336A3F"/>
    <w:rsid w:val="00336C60"/>
    <w:rsid w:val="00336D18"/>
    <w:rsid w:val="0033730E"/>
    <w:rsid w:val="0033772B"/>
    <w:rsid w:val="00337B85"/>
    <w:rsid w:val="003405D5"/>
    <w:rsid w:val="0034097F"/>
    <w:rsid w:val="00340EA2"/>
    <w:rsid w:val="003419A3"/>
    <w:rsid w:val="00341A94"/>
    <w:rsid w:val="0034294E"/>
    <w:rsid w:val="00342BE9"/>
    <w:rsid w:val="003433AD"/>
    <w:rsid w:val="00343B74"/>
    <w:rsid w:val="003442EF"/>
    <w:rsid w:val="00344588"/>
    <w:rsid w:val="0034464F"/>
    <w:rsid w:val="00344DF6"/>
    <w:rsid w:val="0034542A"/>
    <w:rsid w:val="00346122"/>
    <w:rsid w:val="00346745"/>
    <w:rsid w:val="00346D47"/>
    <w:rsid w:val="00347559"/>
    <w:rsid w:val="0034776C"/>
    <w:rsid w:val="00350BF8"/>
    <w:rsid w:val="0035407C"/>
    <w:rsid w:val="003551CD"/>
    <w:rsid w:val="00355C50"/>
    <w:rsid w:val="00356510"/>
    <w:rsid w:val="003616F9"/>
    <w:rsid w:val="00363BE9"/>
    <w:rsid w:val="00364BAC"/>
    <w:rsid w:val="0036621C"/>
    <w:rsid w:val="0036686A"/>
    <w:rsid w:val="00366AB6"/>
    <w:rsid w:val="003670E0"/>
    <w:rsid w:val="003674E3"/>
    <w:rsid w:val="0036781C"/>
    <w:rsid w:val="00367A4F"/>
    <w:rsid w:val="00372CFD"/>
    <w:rsid w:val="003733E2"/>
    <w:rsid w:val="00373BE1"/>
    <w:rsid w:val="003741AC"/>
    <w:rsid w:val="0037442D"/>
    <w:rsid w:val="0037464F"/>
    <w:rsid w:val="00375CAF"/>
    <w:rsid w:val="00376F9D"/>
    <w:rsid w:val="00380B88"/>
    <w:rsid w:val="003818A8"/>
    <w:rsid w:val="00387BB7"/>
    <w:rsid w:val="00390759"/>
    <w:rsid w:val="0039135A"/>
    <w:rsid w:val="00391899"/>
    <w:rsid w:val="00391BFB"/>
    <w:rsid w:val="00392C73"/>
    <w:rsid w:val="00393F8E"/>
    <w:rsid w:val="0039471B"/>
    <w:rsid w:val="0039543B"/>
    <w:rsid w:val="00395DA7"/>
    <w:rsid w:val="00396071"/>
    <w:rsid w:val="003A1491"/>
    <w:rsid w:val="003A1E96"/>
    <w:rsid w:val="003A359F"/>
    <w:rsid w:val="003A36E1"/>
    <w:rsid w:val="003A42A4"/>
    <w:rsid w:val="003A4466"/>
    <w:rsid w:val="003A4CD8"/>
    <w:rsid w:val="003A4FA9"/>
    <w:rsid w:val="003A518C"/>
    <w:rsid w:val="003A68FD"/>
    <w:rsid w:val="003A755C"/>
    <w:rsid w:val="003A7773"/>
    <w:rsid w:val="003B04FC"/>
    <w:rsid w:val="003B2169"/>
    <w:rsid w:val="003B22E6"/>
    <w:rsid w:val="003B4776"/>
    <w:rsid w:val="003B52AE"/>
    <w:rsid w:val="003B5F7C"/>
    <w:rsid w:val="003B7015"/>
    <w:rsid w:val="003B7C55"/>
    <w:rsid w:val="003C159C"/>
    <w:rsid w:val="003C20D3"/>
    <w:rsid w:val="003C24A1"/>
    <w:rsid w:val="003C5B66"/>
    <w:rsid w:val="003C5D42"/>
    <w:rsid w:val="003C6F7D"/>
    <w:rsid w:val="003D00E7"/>
    <w:rsid w:val="003D0AEB"/>
    <w:rsid w:val="003D2104"/>
    <w:rsid w:val="003D2D87"/>
    <w:rsid w:val="003D3107"/>
    <w:rsid w:val="003D3E38"/>
    <w:rsid w:val="003D4034"/>
    <w:rsid w:val="003E04DB"/>
    <w:rsid w:val="003E05C1"/>
    <w:rsid w:val="003E1004"/>
    <w:rsid w:val="003E10DC"/>
    <w:rsid w:val="003E2363"/>
    <w:rsid w:val="003E3484"/>
    <w:rsid w:val="003E403D"/>
    <w:rsid w:val="003E4FCF"/>
    <w:rsid w:val="003E5870"/>
    <w:rsid w:val="003E6DEE"/>
    <w:rsid w:val="003E7AAB"/>
    <w:rsid w:val="003E7E1B"/>
    <w:rsid w:val="003F0C44"/>
    <w:rsid w:val="003F29E6"/>
    <w:rsid w:val="003F380D"/>
    <w:rsid w:val="003F4F5D"/>
    <w:rsid w:val="003F4FD7"/>
    <w:rsid w:val="003F56FD"/>
    <w:rsid w:val="003F5785"/>
    <w:rsid w:val="003F7A6C"/>
    <w:rsid w:val="003F7DEB"/>
    <w:rsid w:val="004024B2"/>
    <w:rsid w:val="00402F60"/>
    <w:rsid w:val="0040330A"/>
    <w:rsid w:val="004041C1"/>
    <w:rsid w:val="0040428E"/>
    <w:rsid w:val="004054DB"/>
    <w:rsid w:val="0040650E"/>
    <w:rsid w:val="004066FD"/>
    <w:rsid w:val="0041062E"/>
    <w:rsid w:val="00410708"/>
    <w:rsid w:val="0041144E"/>
    <w:rsid w:val="00412963"/>
    <w:rsid w:val="00413B91"/>
    <w:rsid w:val="0041484E"/>
    <w:rsid w:val="004159CB"/>
    <w:rsid w:val="004172F5"/>
    <w:rsid w:val="00417395"/>
    <w:rsid w:val="00417D7E"/>
    <w:rsid w:val="00421D85"/>
    <w:rsid w:val="00422598"/>
    <w:rsid w:val="004229D0"/>
    <w:rsid w:val="0042411E"/>
    <w:rsid w:val="0042520C"/>
    <w:rsid w:val="00425C2F"/>
    <w:rsid w:val="00425C8E"/>
    <w:rsid w:val="00425FC5"/>
    <w:rsid w:val="0042BB65"/>
    <w:rsid w:val="0043044E"/>
    <w:rsid w:val="00431CB1"/>
    <w:rsid w:val="00432310"/>
    <w:rsid w:val="00432955"/>
    <w:rsid w:val="00432C6D"/>
    <w:rsid w:val="00434040"/>
    <w:rsid w:val="0043442E"/>
    <w:rsid w:val="0043482F"/>
    <w:rsid w:val="00435736"/>
    <w:rsid w:val="0043672C"/>
    <w:rsid w:val="00436A7B"/>
    <w:rsid w:val="00436BCF"/>
    <w:rsid w:val="00437373"/>
    <w:rsid w:val="00440233"/>
    <w:rsid w:val="0044043F"/>
    <w:rsid w:val="004438AC"/>
    <w:rsid w:val="00446755"/>
    <w:rsid w:val="00447BB5"/>
    <w:rsid w:val="00450181"/>
    <w:rsid w:val="00451D65"/>
    <w:rsid w:val="00453FD4"/>
    <w:rsid w:val="0045400A"/>
    <w:rsid w:val="004545A0"/>
    <w:rsid w:val="004558A8"/>
    <w:rsid w:val="00455D50"/>
    <w:rsid w:val="00455F2A"/>
    <w:rsid w:val="00456521"/>
    <w:rsid w:val="00456D4B"/>
    <w:rsid w:val="00457D45"/>
    <w:rsid w:val="00460149"/>
    <w:rsid w:val="004606B7"/>
    <w:rsid w:val="00461F2C"/>
    <w:rsid w:val="00462BF9"/>
    <w:rsid w:val="00463BC6"/>
    <w:rsid w:val="00463FE9"/>
    <w:rsid w:val="0046428E"/>
    <w:rsid w:val="004659C5"/>
    <w:rsid w:val="004659FF"/>
    <w:rsid w:val="0046666F"/>
    <w:rsid w:val="004668A4"/>
    <w:rsid w:val="00467383"/>
    <w:rsid w:val="00470338"/>
    <w:rsid w:val="00470CED"/>
    <w:rsid w:val="004718D2"/>
    <w:rsid w:val="004737FB"/>
    <w:rsid w:val="00474367"/>
    <w:rsid w:val="00475B78"/>
    <w:rsid w:val="00475EBA"/>
    <w:rsid w:val="00476558"/>
    <w:rsid w:val="00476567"/>
    <w:rsid w:val="00476617"/>
    <w:rsid w:val="004827BC"/>
    <w:rsid w:val="004830AF"/>
    <w:rsid w:val="004830B7"/>
    <w:rsid w:val="00483CBB"/>
    <w:rsid w:val="0048460B"/>
    <w:rsid w:val="004852F2"/>
    <w:rsid w:val="00485FBA"/>
    <w:rsid w:val="004865E2"/>
    <w:rsid w:val="00486BDF"/>
    <w:rsid w:val="0048765C"/>
    <w:rsid w:val="00487850"/>
    <w:rsid w:val="00487BC3"/>
    <w:rsid w:val="00487FA0"/>
    <w:rsid w:val="00490116"/>
    <w:rsid w:val="00490900"/>
    <w:rsid w:val="00491005"/>
    <w:rsid w:val="0049407B"/>
    <w:rsid w:val="004941F9"/>
    <w:rsid w:val="00495288"/>
    <w:rsid w:val="00495BEB"/>
    <w:rsid w:val="00495F5E"/>
    <w:rsid w:val="004964FC"/>
    <w:rsid w:val="00497762"/>
    <w:rsid w:val="004A0AC6"/>
    <w:rsid w:val="004A1A8B"/>
    <w:rsid w:val="004A1E6F"/>
    <w:rsid w:val="004A3540"/>
    <w:rsid w:val="004A48D4"/>
    <w:rsid w:val="004A5070"/>
    <w:rsid w:val="004A5B06"/>
    <w:rsid w:val="004A5DE7"/>
    <w:rsid w:val="004A624E"/>
    <w:rsid w:val="004A6734"/>
    <w:rsid w:val="004A70C9"/>
    <w:rsid w:val="004A7CBE"/>
    <w:rsid w:val="004A7CDD"/>
    <w:rsid w:val="004B057A"/>
    <w:rsid w:val="004B07AF"/>
    <w:rsid w:val="004B08D6"/>
    <w:rsid w:val="004B24B1"/>
    <w:rsid w:val="004B5380"/>
    <w:rsid w:val="004C01A1"/>
    <w:rsid w:val="004C048A"/>
    <w:rsid w:val="004C1273"/>
    <w:rsid w:val="004C205D"/>
    <w:rsid w:val="004C3635"/>
    <w:rsid w:val="004C44EE"/>
    <w:rsid w:val="004C4C04"/>
    <w:rsid w:val="004C6379"/>
    <w:rsid w:val="004C7A3D"/>
    <w:rsid w:val="004CC8ED"/>
    <w:rsid w:val="004D3C65"/>
    <w:rsid w:val="004D3C76"/>
    <w:rsid w:val="004D7127"/>
    <w:rsid w:val="004D74C3"/>
    <w:rsid w:val="004D7C8B"/>
    <w:rsid w:val="004DEEC6"/>
    <w:rsid w:val="004E1913"/>
    <w:rsid w:val="004E21DE"/>
    <w:rsid w:val="004E2EB5"/>
    <w:rsid w:val="004E4419"/>
    <w:rsid w:val="004E550A"/>
    <w:rsid w:val="004E61DD"/>
    <w:rsid w:val="004E620C"/>
    <w:rsid w:val="004E76B4"/>
    <w:rsid w:val="004E774F"/>
    <w:rsid w:val="004F15DE"/>
    <w:rsid w:val="004F16C5"/>
    <w:rsid w:val="004F173A"/>
    <w:rsid w:val="004F1892"/>
    <w:rsid w:val="004F27E7"/>
    <w:rsid w:val="004F412E"/>
    <w:rsid w:val="004F4721"/>
    <w:rsid w:val="004F5093"/>
    <w:rsid w:val="004F54B5"/>
    <w:rsid w:val="004F63F5"/>
    <w:rsid w:val="004F70E4"/>
    <w:rsid w:val="004F7B61"/>
    <w:rsid w:val="0050180F"/>
    <w:rsid w:val="00501E10"/>
    <w:rsid w:val="005022A9"/>
    <w:rsid w:val="00502B07"/>
    <w:rsid w:val="00502C79"/>
    <w:rsid w:val="00503DB0"/>
    <w:rsid w:val="00505577"/>
    <w:rsid w:val="00507969"/>
    <w:rsid w:val="005102AF"/>
    <w:rsid w:val="00510C73"/>
    <w:rsid w:val="00511622"/>
    <w:rsid w:val="00512878"/>
    <w:rsid w:val="00513364"/>
    <w:rsid w:val="00516A98"/>
    <w:rsid w:val="0051797D"/>
    <w:rsid w:val="00521CEF"/>
    <w:rsid w:val="00521E45"/>
    <w:rsid w:val="00522CFA"/>
    <w:rsid w:val="005230D8"/>
    <w:rsid w:val="005237D7"/>
    <w:rsid w:val="00523A5B"/>
    <w:rsid w:val="00523ADB"/>
    <w:rsid w:val="00524A04"/>
    <w:rsid w:val="00524D68"/>
    <w:rsid w:val="0052586C"/>
    <w:rsid w:val="0052601F"/>
    <w:rsid w:val="00526F41"/>
    <w:rsid w:val="00527815"/>
    <w:rsid w:val="005303F0"/>
    <w:rsid w:val="00530437"/>
    <w:rsid w:val="00531105"/>
    <w:rsid w:val="005317B2"/>
    <w:rsid w:val="005326D3"/>
    <w:rsid w:val="00535BF1"/>
    <w:rsid w:val="0053678C"/>
    <w:rsid w:val="005371C0"/>
    <w:rsid w:val="00540175"/>
    <w:rsid w:val="00542384"/>
    <w:rsid w:val="0054592C"/>
    <w:rsid w:val="00546832"/>
    <w:rsid w:val="00546A36"/>
    <w:rsid w:val="00547B81"/>
    <w:rsid w:val="00547CB4"/>
    <w:rsid w:val="005510F2"/>
    <w:rsid w:val="0055261A"/>
    <w:rsid w:val="005557D2"/>
    <w:rsid w:val="0055746B"/>
    <w:rsid w:val="005600B7"/>
    <w:rsid w:val="00560627"/>
    <w:rsid w:val="00560D75"/>
    <w:rsid w:val="00561802"/>
    <w:rsid w:val="00561EF5"/>
    <w:rsid w:val="00562BFA"/>
    <w:rsid w:val="005643DE"/>
    <w:rsid w:val="00564FE7"/>
    <w:rsid w:val="00565353"/>
    <w:rsid w:val="005655C2"/>
    <w:rsid w:val="005655CC"/>
    <w:rsid w:val="005657DD"/>
    <w:rsid w:val="005659A6"/>
    <w:rsid w:val="00565CBA"/>
    <w:rsid w:val="00566651"/>
    <w:rsid w:val="00571BB7"/>
    <w:rsid w:val="005732E0"/>
    <w:rsid w:val="00573528"/>
    <w:rsid w:val="00573573"/>
    <w:rsid w:val="005746EC"/>
    <w:rsid w:val="00574C7D"/>
    <w:rsid w:val="00575878"/>
    <w:rsid w:val="00580491"/>
    <w:rsid w:val="005813EA"/>
    <w:rsid w:val="005820E0"/>
    <w:rsid w:val="00582F65"/>
    <w:rsid w:val="005837C3"/>
    <w:rsid w:val="00584DFC"/>
    <w:rsid w:val="005853A3"/>
    <w:rsid w:val="005862D5"/>
    <w:rsid w:val="00587085"/>
    <w:rsid w:val="00587104"/>
    <w:rsid w:val="00587A63"/>
    <w:rsid w:val="00587CF5"/>
    <w:rsid w:val="00590595"/>
    <w:rsid w:val="00594345"/>
    <w:rsid w:val="00594AC9"/>
    <w:rsid w:val="00595F0C"/>
    <w:rsid w:val="005972B7"/>
    <w:rsid w:val="005A0260"/>
    <w:rsid w:val="005A121A"/>
    <w:rsid w:val="005A1513"/>
    <w:rsid w:val="005A2BE5"/>
    <w:rsid w:val="005A2C46"/>
    <w:rsid w:val="005A313B"/>
    <w:rsid w:val="005A34CB"/>
    <w:rsid w:val="005A395F"/>
    <w:rsid w:val="005A41AE"/>
    <w:rsid w:val="005A4911"/>
    <w:rsid w:val="005A5639"/>
    <w:rsid w:val="005A5E63"/>
    <w:rsid w:val="005A6366"/>
    <w:rsid w:val="005A644F"/>
    <w:rsid w:val="005A6F45"/>
    <w:rsid w:val="005A7289"/>
    <w:rsid w:val="005B1065"/>
    <w:rsid w:val="005B2416"/>
    <w:rsid w:val="005B3678"/>
    <w:rsid w:val="005B3726"/>
    <w:rsid w:val="005B4411"/>
    <w:rsid w:val="005B503E"/>
    <w:rsid w:val="005B51DB"/>
    <w:rsid w:val="005B53B7"/>
    <w:rsid w:val="005B5D60"/>
    <w:rsid w:val="005B62C5"/>
    <w:rsid w:val="005B653E"/>
    <w:rsid w:val="005C0001"/>
    <w:rsid w:val="005C01B9"/>
    <w:rsid w:val="005C0DFD"/>
    <w:rsid w:val="005C121C"/>
    <w:rsid w:val="005C2AC0"/>
    <w:rsid w:val="005C3A49"/>
    <w:rsid w:val="005C3AA7"/>
    <w:rsid w:val="005C5560"/>
    <w:rsid w:val="005C5837"/>
    <w:rsid w:val="005C6612"/>
    <w:rsid w:val="005D0204"/>
    <w:rsid w:val="005D0565"/>
    <w:rsid w:val="005D1242"/>
    <w:rsid w:val="005D132F"/>
    <w:rsid w:val="005D4A77"/>
    <w:rsid w:val="005D5E93"/>
    <w:rsid w:val="005D6092"/>
    <w:rsid w:val="005D73CF"/>
    <w:rsid w:val="005D750E"/>
    <w:rsid w:val="005D7C4C"/>
    <w:rsid w:val="005E1DE7"/>
    <w:rsid w:val="005E1F76"/>
    <w:rsid w:val="005E26C4"/>
    <w:rsid w:val="005E3885"/>
    <w:rsid w:val="005E4E25"/>
    <w:rsid w:val="005E536A"/>
    <w:rsid w:val="005E540A"/>
    <w:rsid w:val="005E582E"/>
    <w:rsid w:val="005E7C05"/>
    <w:rsid w:val="005F0A4D"/>
    <w:rsid w:val="005F1CD5"/>
    <w:rsid w:val="005F234F"/>
    <w:rsid w:val="005F2F1C"/>
    <w:rsid w:val="005F314A"/>
    <w:rsid w:val="005F53EE"/>
    <w:rsid w:val="005F5450"/>
    <w:rsid w:val="005F7663"/>
    <w:rsid w:val="005F7A1A"/>
    <w:rsid w:val="00600631"/>
    <w:rsid w:val="0060124A"/>
    <w:rsid w:val="00601986"/>
    <w:rsid w:val="006023E9"/>
    <w:rsid w:val="0060269F"/>
    <w:rsid w:val="00603238"/>
    <w:rsid w:val="00603C75"/>
    <w:rsid w:val="00605731"/>
    <w:rsid w:val="00607E7B"/>
    <w:rsid w:val="006104B6"/>
    <w:rsid w:val="0061087D"/>
    <w:rsid w:val="0061106A"/>
    <w:rsid w:val="0061115F"/>
    <w:rsid w:val="006114BC"/>
    <w:rsid w:val="00612DB8"/>
    <w:rsid w:val="00612DD8"/>
    <w:rsid w:val="00617447"/>
    <w:rsid w:val="006176D2"/>
    <w:rsid w:val="00620BA6"/>
    <w:rsid w:val="00621A0B"/>
    <w:rsid w:val="00622474"/>
    <w:rsid w:val="00622F9D"/>
    <w:rsid w:val="00623A13"/>
    <w:rsid w:val="00623F68"/>
    <w:rsid w:val="00624227"/>
    <w:rsid w:val="00624802"/>
    <w:rsid w:val="00624A84"/>
    <w:rsid w:val="00625064"/>
    <w:rsid w:val="006270C8"/>
    <w:rsid w:val="0063040B"/>
    <w:rsid w:val="00630A3C"/>
    <w:rsid w:val="00631208"/>
    <w:rsid w:val="006321DC"/>
    <w:rsid w:val="00633475"/>
    <w:rsid w:val="0063687C"/>
    <w:rsid w:val="00636A9D"/>
    <w:rsid w:val="00637E34"/>
    <w:rsid w:val="006404F7"/>
    <w:rsid w:val="00640757"/>
    <w:rsid w:val="006412BA"/>
    <w:rsid w:val="00642149"/>
    <w:rsid w:val="006433BC"/>
    <w:rsid w:val="006440B0"/>
    <w:rsid w:val="006457B1"/>
    <w:rsid w:val="006457D9"/>
    <w:rsid w:val="00645C9D"/>
    <w:rsid w:val="00645D6E"/>
    <w:rsid w:val="00646AEE"/>
    <w:rsid w:val="00647CF7"/>
    <w:rsid w:val="00650CE8"/>
    <w:rsid w:val="00651EF4"/>
    <w:rsid w:val="00652E36"/>
    <w:rsid w:val="006551B4"/>
    <w:rsid w:val="006557E2"/>
    <w:rsid w:val="00655D5E"/>
    <w:rsid w:val="00655F00"/>
    <w:rsid w:val="00655F8B"/>
    <w:rsid w:val="00656185"/>
    <w:rsid w:val="00657B75"/>
    <w:rsid w:val="0066240F"/>
    <w:rsid w:val="00664481"/>
    <w:rsid w:val="00666424"/>
    <w:rsid w:val="00666950"/>
    <w:rsid w:val="00666CB0"/>
    <w:rsid w:val="00673772"/>
    <w:rsid w:val="0067480B"/>
    <w:rsid w:val="00674C51"/>
    <w:rsid w:val="00675E09"/>
    <w:rsid w:val="00676925"/>
    <w:rsid w:val="006771B8"/>
    <w:rsid w:val="00677441"/>
    <w:rsid w:val="00677913"/>
    <w:rsid w:val="00677F1A"/>
    <w:rsid w:val="0067E092"/>
    <w:rsid w:val="006801E0"/>
    <w:rsid w:val="00680E87"/>
    <w:rsid w:val="00683873"/>
    <w:rsid w:val="00684F84"/>
    <w:rsid w:val="00685256"/>
    <w:rsid w:val="006856E6"/>
    <w:rsid w:val="00685C31"/>
    <w:rsid w:val="0068632D"/>
    <w:rsid w:val="00686E8B"/>
    <w:rsid w:val="0069110C"/>
    <w:rsid w:val="0069130F"/>
    <w:rsid w:val="00691865"/>
    <w:rsid w:val="006918B8"/>
    <w:rsid w:val="0069212B"/>
    <w:rsid w:val="006925F5"/>
    <w:rsid w:val="006934FC"/>
    <w:rsid w:val="00693A85"/>
    <w:rsid w:val="00695051"/>
    <w:rsid w:val="00695543"/>
    <w:rsid w:val="00696FA7"/>
    <w:rsid w:val="00697868"/>
    <w:rsid w:val="00697919"/>
    <w:rsid w:val="0069ADF8"/>
    <w:rsid w:val="006A279C"/>
    <w:rsid w:val="006A287D"/>
    <w:rsid w:val="006A2E93"/>
    <w:rsid w:val="006A301B"/>
    <w:rsid w:val="006A3837"/>
    <w:rsid w:val="006A3D9C"/>
    <w:rsid w:val="006A4007"/>
    <w:rsid w:val="006A56EA"/>
    <w:rsid w:val="006A70CA"/>
    <w:rsid w:val="006A718A"/>
    <w:rsid w:val="006B0492"/>
    <w:rsid w:val="006B1E1D"/>
    <w:rsid w:val="006B2896"/>
    <w:rsid w:val="006B3379"/>
    <w:rsid w:val="006B4283"/>
    <w:rsid w:val="006B481D"/>
    <w:rsid w:val="006B49DF"/>
    <w:rsid w:val="006B590E"/>
    <w:rsid w:val="006B638F"/>
    <w:rsid w:val="006B699D"/>
    <w:rsid w:val="006B74C2"/>
    <w:rsid w:val="006C0186"/>
    <w:rsid w:val="006C1993"/>
    <w:rsid w:val="006C2532"/>
    <w:rsid w:val="006C2771"/>
    <w:rsid w:val="006C343C"/>
    <w:rsid w:val="006C51A9"/>
    <w:rsid w:val="006C56AC"/>
    <w:rsid w:val="006C5ACB"/>
    <w:rsid w:val="006C64BC"/>
    <w:rsid w:val="006C65DE"/>
    <w:rsid w:val="006C76DB"/>
    <w:rsid w:val="006D1557"/>
    <w:rsid w:val="006D1AB7"/>
    <w:rsid w:val="006D1D97"/>
    <w:rsid w:val="006D3610"/>
    <w:rsid w:val="006D3A63"/>
    <w:rsid w:val="006D3AD9"/>
    <w:rsid w:val="006D3FA2"/>
    <w:rsid w:val="006D57D1"/>
    <w:rsid w:val="006D5914"/>
    <w:rsid w:val="006D5E7C"/>
    <w:rsid w:val="006D77E2"/>
    <w:rsid w:val="006E047F"/>
    <w:rsid w:val="006E04C0"/>
    <w:rsid w:val="006E15AD"/>
    <w:rsid w:val="006E1D4D"/>
    <w:rsid w:val="006E354D"/>
    <w:rsid w:val="006E3679"/>
    <w:rsid w:val="006E3EFC"/>
    <w:rsid w:val="006E4194"/>
    <w:rsid w:val="006E5312"/>
    <w:rsid w:val="006E5CE7"/>
    <w:rsid w:val="006E67D6"/>
    <w:rsid w:val="006E6CB7"/>
    <w:rsid w:val="006F006F"/>
    <w:rsid w:val="006F13BD"/>
    <w:rsid w:val="006F140F"/>
    <w:rsid w:val="006F14C7"/>
    <w:rsid w:val="006F187A"/>
    <w:rsid w:val="006F1FC0"/>
    <w:rsid w:val="006F2945"/>
    <w:rsid w:val="006F3AFD"/>
    <w:rsid w:val="006F51E7"/>
    <w:rsid w:val="006F55E8"/>
    <w:rsid w:val="006F5831"/>
    <w:rsid w:val="006F6B04"/>
    <w:rsid w:val="00700067"/>
    <w:rsid w:val="007002E8"/>
    <w:rsid w:val="00700DC7"/>
    <w:rsid w:val="0070126F"/>
    <w:rsid w:val="0070175C"/>
    <w:rsid w:val="00702E3A"/>
    <w:rsid w:val="00703DFE"/>
    <w:rsid w:val="00703E4B"/>
    <w:rsid w:val="00704A2D"/>
    <w:rsid w:val="00705486"/>
    <w:rsid w:val="00707292"/>
    <w:rsid w:val="007109D2"/>
    <w:rsid w:val="00711815"/>
    <w:rsid w:val="0071259F"/>
    <w:rsid w:val="00713100"/>
    <w:rsid w:val="007146DA"/>
    <w:rsid w:val="00715C00"/>
    <w:rsid w:val="00715D59"/>
    <w:rsid w:val="00715F0F"/>
    <w:rsid w:val="00720908"/>
    <w:rsid w:val="00721C30"/>
    <w:rsid w:val="007225AF"/>
    <w:rsid w:val="00722B70"/>
    <w:rsid w:val="00722E67"/>
    <w:rsid w:val="00723560"/>
    <w:rsid w:val="00723A94"/>
    <w:rsid w:val="00723B80"/>
    <w:rsid w:val="007253B2"/>
    <w:rsid w:val="00725529"/>
    <w:rsid w:val="00725738"/>
    <w:rsid w:val="00725FEF"/>
    <w:rsid w:val="0073021B"/>
    <w:rsid w:val="00731549"/>
    <w:rsid w:val="007320F6"/>
    <w:rsid w:val="00732C48"/>
    <w:rsid w:val="00732EAF"/>
    <w:rsid w:val="00732EE4"/>
    <w:rsid w:val="0073323C"/>
    <w:rsid w:val="00733762"/>
    <w:rsid w:val="007347CB"/>
    <w:rsid w:val="00734D06"/>
    <w:rsid w:val="00737A10"/>
    <w:rsid w:val="0073D6F4"/>
    <w:rsid w:val="00741471"/>
    <w:rsid w:val="00742774"/>
    <w:rsid w:val="0074293C"/>
    <w:rsid w:val="007432CA"/>
    <w:rsid w:val="00743587"/>
    <w:rsid w:val="00744AEA"/>
    <w:rsid w:val="0074540E"/>
    <w:rsid w:val="00745BA5"/>
    <w:rsid w:val="00746A3B"/>
    <w:rsid w:val="00746AAF"/>
    <w:rsid w:val="00747652"/>
    <w:rsid w:val="0075044C"/>
    <w:rsid w:val="00751135"/>
    <w:rsid w:val="00751E51"/>
    <w:rsid w:val="007520FE"/>
    <w:rsid w:val="0075543E"/>
    <w:rsid w:val="00756240"/>
    <w:rsid w:val="00757FD3"/>
    <w:rsid w:val="00760231"/>
    <w:rsid w:val="00761618"/>
    <w:rsid w:val="0076307B"/>
    <w:rsid w:val="007633A8"/>
    <w:rsid w:val="007637F5"/>
    <w:rsid w:val="00765CF9"/>
    <w:rsid w:val="00765DE6"/>
    <w:rsid w:val="007664E4"/>
    <w:rsid w:val="0076690C"/>
    <w:rsid w:val="00767656"/>
    <w:rsid w:val="00770580"/>
    <w:rsid w:val="00770581"/>
    <w:rsid w:val="00770A5E"/>
    <w:rsid w:val="007715E0"/>
    <w:rsid w:val="00772622"/>
    <w:rsid w:val="007726EE"/>
    <w:rsid w:val="00772CA2"/>
    <w:rsid w:val="00776AE9"/>
    <w:rsid w:val="00776CDC"/>
    <w:rsid w:val="007770D3"/>
    <w:rsid w:val="00780A9A"/>
    <w:rsid w:val="00781606"/>
    <w:rsid w:val="0078292B"/>
    <w:rsid w:val="00782CDB"/>
    <w:rsid w:val="00782D8B"/>
    <w:rsid w:val="007831DE"/>
    <w:rsid w:val="00783998"/>
    <w:rsid w:val="0078427C"/>
    <w:rsid w:val="00786CE2"/>
    <w:rsid w:val="007879D1"/>
    <w:rsid w:val="00790472"/>
    <w:rsid w:val="0079074E"/>
    <w:rsid w:val="00791053"/>
    <w:rsid w:val="007925B6"/>
    <w:rsid w:val="00794670"/>
    <w:rsid w:val="00794BB8"/>
    <w:rsid w:val="007958F7"/>
    <w:rsid w:val="007959AA"/>
    <w:rsid w:val="00795DC9"/>
    <w:rsid w:val="007A0663"/>
    <w:rsid w:val="007A1B38"/>
    <w:rsid w:val="007A25B1"/>
    <w:rsid w:val="007A27B8"/>
    <w:rsid w:val="007A2D5C"/>
    <w:rsid w:val="007A3B35"/>
    <w:rsid w:val="007A5E3C"/>
    <w:rsid w:val="007A6EA3"/>
    <w:rsid w:val="007A7640"/>
    <w:rsid w:val="007A7E25"/>
    <w:rsid w:val="007B0B3E"/>
    <w:rsid w:val="007B1BB8"/>
    <w:rsid w:val="007B1D8F"/>
    <w:rsid w:val="007B2A24"/>
    <w:rsid w:val="007B2E9B"/>
    <w:rsid w:val="007B41CC"/>
    <w:rsid w:val="007B5790"/>
    <w:rsid w:val="007B6864"/>
    <w:rsid w:val="007B6D73"/>
    <w:rsid w:val="007B6FF3"/>
    <w:rsid w:val="007B76D3"/>
    <w:rsid w:val="007C343F"/>
    <w:rsid w:val="007C34BA"/>
    <w:rsid w:val="007C384B"/>
    <w:rsid w:val="007C3E4D"/>
    <w:rsid w:val="007C434E"/>
    <w:rsid w:val="007C5C5B"/>
    <w:rsid w:val="007C5F62"/>
    <w:rsid w:val="007C5F8C"/>
    <w:rsid w:val="007C6159"/>
    <w:rsid w:val="007C646B"/>
    <w:rsid w:val="007D01A5"/>
    <w:rsid w:val="007D0E4B"/>
    <w:rsid w:val="007D1004"/>
    <w:rsid w:val="007D34D6"/>
    <w:rsid w:val="007D4D51"/>
    <w:rsid w:val="007D5D11"/>
    <w:rsid w:val="007D61E8"/>
    <w:rsid w:val="007D6CD8"/>
    <w:rsid w:val="007D6F01"/>
    <w:rsid w:val="007D7BBA"/>
    <w:rsid w:val="007D7DB8"/>
    <w:rsid w:val="007E3CD9"/>
    <w:rsid w:val="007E4547"/>
    <w:rsid w:val="007E47F1"/>
    <w:rsid w:val="007E5920"/>
    <w:rsid w:val="007E6EFB"/>
    <w:rsid w:val="007E7D10"/>
    <w:rsid w:val="007F0D62"/>
    <w:rsid w:val="007F176B"/>
    <w:rsid w:val="007F1800"/>
    <w:rsid w:val="007F3EA6"/>
    <w:rsid w:val="007F4F70"/>
    <w:rsid w:val="007F5657"/>
    <w:rsid w:val="007F5C05"/>
    <w:rsid w:val="007F5E15"/>
    <w:rsid w:val="007F6236"/>
    <w:rsid w:val="007F6380"/>
    <w:rsid w:val="00800576"/>
    <w:rsid w:val="00801124"/>
    <w:rsid w:val="00801CC8"/>
    <w:rsid w:val="00802985"/>
    <w:rsid w:val="00803299"/>
    <w:rsid w:val="00803E0F"/>
    <w:rsid w:val="00804AEA"/>
    <w:rsid w:val="00805DEC"/>
    <w:rsid w:val="0080643A"/>
    <w:rsid w:val="008073C3"/>
    <w:rsid w:val="00810654"/>
    <w:rsid w:val="00813330"/>
    <w:rsid w:val="0081344B"/>
    <w:rsid w:val="00813A0A"/>
    <w:rsid w:val="008143F5"/>
    <w:rsid w:val="00814E09"/>
    <w:rsid w:val="0081517B"/>
    <w:rsid w:val="00815987"/>
    <w:rsid w:val="008167BC"/>
    <w:rsid w:val="00820476"/>
    <w:rsid w:val="00820BC5"/>
    <w:rsid w:val="0082159E"/>
    <w:rsid w:val="008216AC"/>
    <w:rsid w:val="00822029"/>
    <w:rsid w:val="0082298C"/>
    <w:rsid w:val="00822A33"/>
    <w:rsid w:val="008246BE"/>
    <w:rsid w:val="0082560F"/>
    <w:rsid w:val="00826ADE"/>
    <w:rsid w:val="008272CA"/>
    <w:rsid w:val="00830168"/>
    <w:rsid w:val="00830655"/>
    <w:rsid w:val="00833D3B"/>
    <w:rsid w:val="008349C3"/>
    <w:rsid w:val="008353CC"/>
    <w:rsid w:val="008359CD"/>
    <w:rsid w:val="00836722"/>
    <w:rsid w:val="00837098"/>
    <w:rsid w:val="00837898"/>
    <w:rsid w:val="00840568"/>
    <w:rsid w:val="00840A62"/>
    <w:rsid w:val="00840D18"/>
    <w:rsid w:val="00841886"/>
    <w:rsid w:val="00841D87"/>
    <w:rsid w:val="00842DC3"/>
    <w:rsid w:val="00843279"/>
    <w:rsid w:val="00843416"/>
    <w:rsid w:val="0084383E"/>
    <w:rsid w:val="00845670"/>
    <w:rsid w:val="008461D1"/>
    <w:rsid w:val="008471D7"/>
    <w:rsid w:val="00847D97"/>
    <w:rsid w:val="00847EFC"/>
    <w:rsid w:val="00851206"/>
    <w:rsid w:val="008519AE"/>
    <w:rsid w:val="008520D9"/>
    <w:rsid w:val="00853A84"/>
    <w:rsid w:val="008543E8"/>
    <w:rsid w:val="008552CF"/>
    <w:rsid w:val="00861B14"/>
    <w:rsid w:val="008623AB"/>
    <w:rsid w:val="00862C8C"/>
    <w:rsid w:val="00863ACB"/>
    <w:rsid w:val="00866655"/>
    <w:rsid w:val="00866E0F"/>
    <w:rsid w:val="008677B2"/>
    <w:rsid w:val="008704D1"/>
    <w:rsid w:val="00870B24"/>
    <w:rsid w:val="00870D05"/>
    <w:rsid w:val="00871B16"/>
    <w:rsid w:val="00871DFC"/>
    <w:rsid w:val="00871EB3"/>
    <w:rsid w:val="00872D3D"/>
    <w:rsid w:val="00873564"/>
    <w:rsid w:val="00873FB2"/>
    <w:rsid w:val="008742E1"/>
    <w:rsid w:val="0087445F"/>
    <w:rsid w:val="00874ADF"/>
    <w:rsid w:val="00874EBD"/>
    <w:rsid w:val="00875462"/>
    <w:rsid w:val="00880137"/>
    <w:rsid w:val="00880A5C"/>
    <w:rsid w:val="0088206D"/>
    <w:rsid w:val="008824FB"/>
    <w:rsid w:val="00883559"/>
    <w:rsid w:val="0088488A"/>
    <w:rsid w:val="00884DB1"/>
    <w:rsid w:val="00886577"/>
    <w:rsid w:val="0088693A"/>
    <w:rsid w:val="00886FBA"/>
    <w:rsid w:val="00890AF3"/>
    <w:rsid w:val="008910DD"/>
    <w:rsid w:val="0089161E"/>
    <w:rsid w:val="00891C1E"/>
    <w:rsid w:val="0089281B"/>
    <w:rsid w:val="0089283D"/>
    <w:rsid w:val="0089322F"/>
    <w:rsid w:val="0089332A"/>
    <w:rsid w:val="00894C1E"/>
    <w:rsid w:val="00895C73"/>
    <w:rsid w:val="00897043"/>
    <w:rsid w:val="0089761C"/>
    <w:rsid w:val="008A1118"/>
    <w:rsid w:val="008A111B"/>
    <w:rsid w:val="008A18B9"/>
    <w:rsid w:val="008A2487"/>
    <w:rsid w:val="008A2D8C"/>
    <w:rsid w:val="008A3519"/>
    <w:rsid w:val="008A39A5"/>
    <w:rsid w:val="008A3B67"/>
    <w:rsid w:val="008A4157"/>
    <w:rsid w:val="008A41F0"/>
    <w:rsid w:val="008A4362"/>
    <w:rsid w:val="008A4FAE"/>
    <w:rsid w:val="008A6AB0"/>
    <w:rsid w:val="008B2B3D"/>
    <w:rsid w:val="008B2D54"/>
    <w:rsid w:val="008B321A"/>
    <w:rsid w:val="008B325D"/>
    <w:rsid w:val="008B36CD"/>
    <w:rsid w:val="008B51C2"/>
    <w:rsid w:val="008B523C"/>
    <w:rsid w:val="008B570A"/>
    <w:rsid w:val="008B5A0F"/>
    <w:rsid w:val="008B5E38"/>
    <w:rsid w:val="008B6C00"/>
    <w:rsid w:val="008C08A5"/>
    <w:rsid w:val="008C2F08"/>
    <w:rsid w:val="008C30C9"/>
    <w:rsid w:val="008C3D76"/>
    <w:rsid w:val="008C4107"/>
    <w:rsid w:val="008C55E6"/>
    <w:rsid w:val="008C59DD"/>
    <w:rsid w:val="008C6419"/>
    <w:rsid w:val="008D0102"/>
    <w:rsid w:val="008D0A5C"/>
    <w:rsid w:val="008D0E61"/>
    <w:rsid w:val="008D2208"/>
    <w:rsid w:val="008D223A"/>
    <w:rsid w:val="008D2665"/>
    <w:rsid w:val="008D3659"/>
    <w:rsid w:val="008D39A8"/>
    <w:rsid w:val="008D4107"/>
    <w:rsid w:val="008D4DD3"/>
    <w:rsid w:val="008D666E"/>
    <w:rsid w:val="008D7483"/>
    <w:rsid w:val="008D7C91"/>
    <w:rsid w:val="008E0237"/>
    <w:rsid w:val="008E0DBF"/>
    <w:rsid w:val="008E0FEC"/>
    <w:rsid w:val="008E1B1A"/>
    <w:rsid w:val="008E1B68"/>
    <w:rsid w:val="008E2615"/>
    <w:rsid w:val="008E2892"/>
    <w:rsid w:val="008E4070"/>
    <w:rsid w:val="008F0C9D"/>
    <w:rsid w:val="008F18A4"/>
    <w:rsid w:val="008F2632"/>
    <w:rsid w:val="008F294E"/>
    <w:rsid w:val="008F2A77"/>
    <w:rsid w:val="008F4911"/>
    <w:rsid w:val="008F661D"/>
    <w:rsid w:val="008F7A6F"/>
    <w:rsid w:val="008F7B53"/>
    <w:rsid w:val="00900E77"/>
    <w:rsid w:val="0090107D"/>
    <w:rsid w:val="009022AF"/>
    <w:rsid w:val="009023C7"/>
    <w:rsid w:val="00903F65"/>
    <w:rsid w:val="009040A2"/>
    <w:rsid w:val="009041D8"/>
    <w:rsid w:val="00904ABE"/>
    <w:rsid w:val="00904F74"/>
    <w:rsid w:val="00906EFB"/>
    <w:rsid w:val="00907C57"/>
    <w:rsid w:val="0091026A"/>
    <w:rsid w:val="00910326"/>
    <w:rsid w:val="0091137B"/>
    <w:rsid w:val="00911E0F"/>
    <w:rsid w:val="009124F5"/>
    <w:rsid w:val="00913092"/>
    <w:rsid w:val="0091348E"/>
    <w:rsid w:val="00914510"/>
    <w:rsid w:val="00914813"/>
    <w:rsid w:val="0091566A"/>
    <w:rsid w:val="009160C2"/>
    <w:rsid w:val="009163A0"/>
    <w:rsid w:val="009173BC"/>
    <w:rsid w:val="00917875"/>
    <w:rsid w:val="009178DB"/>
    <w:rsid w:val="00917DA5"/>
    <w:rsid w:val="00920513"/>
    <w:rsid w:val="009215C6"/>
    <w:rsid w:val="0092251B"/>
    <w:rsid w:val="009225C8"/>
    <w:rsid w:val="00922FA9"/>
    <w:rsid w:val="00923342"/>
    <w:rsid w:val="00924F58"/>
    <w:rsid w:val="00925B4F"/>
    <w:rsid w:val="0092617D"/>
    <w:rsid w:val="00930C7B"/>
    <w:rsid w:val="00932555"/>
    <w:rsid w:val="00932B58"/>
    <w:rsid w:val="00932D71"/>
    <w:rsid w:val="00933BC8"/>
    <w:rsid w:val="00935002"/>
    <w:rsid w:val="009352B1"/>
    <w:rsid w:val="009357F9"/>
    <w:rsid w:val="009360DE"/>
    <w:rsid w:val="009374E4"/>
    <w:rsid w:val="0093781D"/>
    <w:rsid w:val="00941B38"/>
    <w:rsid w:val="00943837"/>
    <w:rsid w:val="009442BD"/>
    <w:rsid w:val="00947A08"/>
    <w:rsid w:val="00950638"/>
    <w:rsid w:val="00950CF2"/>
    <w:rsid w:val="00951165"/>
    <w:rsid w:val="00951E17"/>
    <w:rsid w:val="00953B81"/>
    <w:rsid w:val="009549CC"/>
    <w:rsid w:val="00955321"/>
    <w:rsid w:val="00955ED1"/>
    <w:rsid w:val="00956F2F"/>
    <w:rsid w:val="009603F7"/>
    <w:rsid w:val="00961F46"/>
    <w:rsid w:val="009625CF"/>
    <w:rsid w:val="00962FD6"/>
    <w:rsid w:val="00963A7E"/>
    <w:rsid w:val="00965C6D"/>
    <w:rsid w:val="00966AB6"/>
    <w:rsid w:val="0097219E"/>
    <w:rsid w:val="00973771"/>
    <w:rsid w:val="00973795"/>
    <w:rsid w:val="00973A20"/>
    <w:rsid w:val="00974472"/>
    <w:rsid w:val="00974746"/>
    <w:rsid w:val="00974F9F"/>
    <w:rsid w:val="00976A36"/>
    <w:rsid w:val="00976B77"/>
    <w:rsid w:val="009770B9"/>
    <w:rsid w:val="0097771B"/>
    <w:rsid w:val="00977A43"/>
    <w:rsid w:val="00977D3F"/>
    <w:rsid w:val="009803A0"/>
    <w:rsid w:val="00980836"/>
    <w:rsid w:val="00981092"/>
    <w:rsid w:val="00981120"/>
    <w:rsid w:val="009819D0"/>
    <w:rsid w:val="00983961"/>
    <w:rsid w:val="00986CDF"/>
    <w:rsid w:val="009901DF"/>
    <w:rsid w:val="00990874"/>
    <w:rsid w:val="00990C20"/>
    <w:rsid w:val="009914C8"/>
    <w:rsid w:val="00991A71"/>
    <w:rsid w:val="00995630"/>
    <w:rsid w:val="0099576F"/>
    <w:rsid w:val="00995F7B"/>
    <w:rsid w:val="00996404"/>
    <w:rsid w:val="00997BAB"/>
    <w:rsid w:val="009A0188"/>
    <w:rsid w:val="009A0F08"/>
    <w:rsid w:val="009A2155"/>
    <w:rsid w:val="009A35A2"/>
    <w:rsid w:val="009A3A0C"/>
    <w:rsid w:val="009A73C5"/>
    <w:rsid w:val="009A7E67"/>
    <w:rsid w:val="009B3042"/>
    <w:rsid w:val="009B420E"/>
    <w:rsid w:val="009B7137"/>
    <w:rsid w:val="009B7712"/>
    <w:rsid w:val="009BA27E"/>
    <w:rsid w:val="009C12A8"/>
    <w:rsid w:val="009C28B3"/>
    <w:rsid w:val="009C2F1A"/>
    <w:rsid w:val="009C309E"/>
    <w:rsid w:val="009C49CC"/>
    <w:rsid w:val="009C4FA0"/>
    <w:rsid w:val="009C5CFC"/>
    <w:rsid w:val="009C6B3C"/>
    <w:rsid w:val="009C6C71"/>
    <w:rsid w:val="009C7147"/>
    <w:rsid w:val="009D0016"/>
    <w:rsid w:val="009D1FF0"/>
    <w:rsid w:val="009D226F"/>
    <w:rsid w:val="009D3223"/>
    <w:rsid w:val="009D3B1D"/>
    <w:rsid w:val="009D413D"/>
    <w:rsid w:val="009D5A49"/>
    <w:rsid w:val="009D5AC1"/>
    <w:rsid w:val="009D65E9"/>
    <w:rsid w:val="009D719B"/>
    <w:rsid w:val="009E0290"/>
    <w:rsid w:val="009E04FB"/>
    <w:rsid w:val="009E1DF3"/>
    <w:rsid w:val="009E23AA"/>
    <w:rsid w:val="009E48E5"/>
    <w:rsid w:val="009E4B7B"/>
    <w:rsid w:val="009E4C5B"/>
    <w:rsid w:val="009E5F08"/>
    <w:rsid w:val="009E63E4"/>
    <w:rsid w:val="009E6748"/>
    <w:rsid w:val="009E73B6"/>
    <w:rsid w:val="009E7C72"/>
    <w:rsid w:val="009F00F2"/>
    <w:rsid w:val="009F0886"/>
    <w:rsid w:val="009F1F3F"/>
    <w:rsid w:val="009F2358"/>
    <w:rsid w:val="009F37FE"/>
    <w:rsid w:val="009F4834"/>
    <w:rsid w:val="009F54DA"/>
    <w:rsid w:val="00A0292E"/>
    <w:rsid w:val="00A02ABD"/>
    <w:rsid w:val="00A02CEE"/>
    <w:rsid w:val="00A02D79"/>
    <w:rsid w:val="00A03914"/>
    <w:rsid w:val="00A03979"/>
    <w:rsid w:val="00A04350"/>
    <w:rsid w:val="00A04DA1"/>
    <w:rsid w:val="00A05DBA"/>
    <w:rsid w:val="00A063CF"/>
    <w:rsid w:val="00A07784"/>
    <w:rsid w:val="00A101EC"/>
    <w:rsid w:val="00A10290"/>
    <w:rsid w:val="00A108FA"/>
    <w:rsid w:val="00A11CC2"/>
    <w:rsid w:val="00A11EF0"/>
    <w:rsid w:val="00A1203F"/>
    <w:rsid w:val="00A131E2"/>
    <w:rsid w:val="00A140D9"/>
    <w:rsid w:val="00A152EA"/>
    <w:rsid w:val="00A1587D"/>
    <w:rsid w:val="00A15A5D"/>
    <w:rsid w:val="00A1C3F4"/>
    <w:rsid w:val="00A20435"/>
    <w:rsid w:val="00A2160B"/>
    <w:rsid w:val="00A21B72"/>
    <w:rsid w:val="00A23754"/>
    <w:rsid w:val="00A240EE"/>
    <w:rsid w:val="00A24176"/>
    <w:rsid w:val="00A254D2"/>
    <w:rsid w:val="00A25595"/>
    <w:rsid w:val="00A25877"/>
    <w:rsid w:val="00A26160"/>
    <w:rsid w:val="00A267EB"/>
    <w:rsid w:val="00A26C56"/>
    <w:rsid w:val="00A301E9"/>
    <w:rsid w:val="00A31132"/>
    <w:rsid w:val="00A320DA"/>
    <w:rsid w:val="00A33729"/>
    <w:rsid w:val="00A34738"/>
    <w:rsid w:val="00A354C0"/>
    <w:rsid w:val="00A35DBE"/>
    <w:rsid w:val="00A369B9"/>
    <w:rsid w:val="00A36F68"/>
    <w:rsid w:val="00A371BA"/>
    <w:rsid w:val="00A401B5"/>
    <w:rsid w:val="00A409A3"/>
    <w:rsid w:val="00A412F5"/>
    <w:rsid w:val="00A41A58"/>
    <w:rsid w:val="00A43303"/>
    <w:rsid w:val="00A43352"/>
    <w:rsid w:val="00A452D4"/>
    <w:rsid w:val="00A4668A"/>
    <w:rsid w:val="00A467FB"/>
    <w:rsid w:val="00A51754"/>
    <w:rsid w:val="00A526B2"/>
    <w:rsid w:val="00A553D7"/>
    <w:rsid w:val="00A55D72"/>
    <w:rsid w:val="00A564B0"/>
    <w:rsid w:val="00A57881"/>
    <w:rsid w:val="00A57EA7"/>
    <w:rsid w:val="00A608B8"/>
    <w:rsid w:val="00A60E62"/>
    <w:rsid w:val="00A62128"/>
    <w:rsid w:val="00A651AA"/>
    <w:rsid w:val="00A6659D"/>
    <w:rsid w:val="00A66AE5"/>
    <w:rsid w:val="00A70B75"/>
    <w:rsid w:val="00A711B5"/>
    <w:rsid w:val="00A7196B"/>
    <w:rsid w:val="00A71D6F"/>
    <w:rsid w:val="00A74660"/>
    <w:rsid w:val="00A75555"/>
    <w:rsid w:val="00A757E6"/>
    <w:rsid w:val="00A765AF"/>
    <w:rsid w:val="00A82857"/>
    <w:rsid w:val="00A835A9"/>
    <w:rsid w:val="00A83A5A"/>
    <w:rsid w:val="00A84444"/>
    <w:rsid w:val="00A8783C"/>
    <w:rsid w:val="00A87E42"/>
    <w:rsid w:val="00A9069A"/>
    <w:rsid w:val="00A90853"/>
    <w:rsid w:val="00A911E8"/>
    <w:rsid w:val="00A916F5"/>
    <w:rsid w:val="00A91FB3"/>
    <w:rsid w:val="00A92068"/>
    <w:rsid w:val="00A92997"/>
    <w:rsid w:val="00A92C66"/>
    <w:rsid w:val="00A931D4"/>
    <w:rsid w:val="00A9336B"/>
    <w:rsid w:val="00A9369E"/>
    <w:rsid w:val="00A93BB8"/>
    <w:rsid w:val="00A940A0"/>
    <w:rsid w:val="00A94217"/>
    <w:rsid w:val="00A95FE0"/>
    <w:rsid w:val="00A97472"/>
    <w:rsid w:val="00A97B25"/>
    <w:rsid w:val="00AA028F"/>
    <w:rsid w:val="00AA0470"/>
    <w:rsid w:val="00AA0731"/>
    <w:rsid w:val="00AA113B"/>
    <w:rsid w:val="00AA143D"/>
    <w:rsid w:val="00AA1B2C"/>
    <w:rsid w:val="00AA25F7"/>
    <w:rsid w:val="00AA32A1"/>
    <w:rsid w:val="00AA460B"/>
    <w:rsid w:val="00AA4B7A"/>
    <w:rsid w:val="00AA52AF"/>
    <w:rsid w:val="00AA725F"/>
    <w:rsid w:val="00AA72B0"/>
    <w:rsid w:val="00AA7320"/>
    <w:rsid w:val="00AB07B8"/>
    <w:rsid w:val="00AB0D28"/>
    <w:rsid w:val="00AB0EA2"/>
    <w:rsid w:val="00AB2DB1"/>
    <w:rsid w:val="00AB3AD4"/>
    <w:rsid w:val="00AB417B"/>
    <w:rsid w:val="00AB6396"/>
    <w:rsid w:val="00AB6FC6"/>
    <w:rsid w:val="00AC0782"/>
    <w:rsid w:val="00AC2471"/>
    <w:rsid w:val="00AC2935"/>
    <w:rsid w:val="00AC2B96"/>
    <w:rsid w:val="00AC457B"/>
    <w:rsid w:val="00AC58ED"/>
    <w:rsid w:val="00AC5EEB"/>
    <w:rsid w:val="00AC612D"/>
    <w:rsid w:val="00AC63B3"/>
    <w:rsid w:val="00AD2518"/>
    <w:rsid w:val="00AD2B93"/>
    <w:rsid w:val="00AD3B44"/>
    <w:rsid w:val="00AD5B15"/>
    <w:rsid w:val="00AD5C47"/>
    <w:rsid w:val="00AE02DA"/>
    <w:rsid w:val="00AE0659"/>
    <w:rsid w:val="00AE12A3"/>
    <w:rsid w:val="00AE22E7"/>
    <w:rsid w:val="00AE2458"/>
    <w:rsid w:val="00AE24C6"/>
    <w:rsid w:val="00AE4CA3"/>
    <w:rsid w:val="00AE5A7F"/>
    <w:rsid w:val="00AE6FA7"/>
    <w:rsid w:val="00AE77A9"/>
    <w:rsid w:val="00AE780E"/>
    <w:rsid w:val="00AE7D10"/>
    <w:rsid w:val="00AE7E1D"/>
    <w:rsid w:val="00AF0DE6"/>
    <w:rsid w:val="00AF1C2B"/>
    <w:rsid w:val="00AF2293"/>
    <w:rsid w:val="00AF27C4"/>
    <w:rsid w:val="00AF3392"/>
    <w:rsid w:val="00AF5E68"/>
    <w:rsid w:val="00AF6981"/>
    <w:rsid w:val="00AF764E"/>
    <w:rsid w:val="00B002A0"/>
    <w:rsid w:val="00B01935"/>
    <w:rsid w:val="00B047B3"/>
    <w:rsid w:val="00B047DB"/>
    <w:rsid w:val="00B04A83"/>
    <w:rsid w:val="00B05AD8"/>
    <w:rsid w:val="00B06983"/>
    <w:rsid w:val="00B0A37D"/>
    <w:rsid w:val="00B1347E"/>
    <w:rsid w:val="00B13D4B"/>
    <w:rsid w:val="00B13F48"/>
    <w:rsid w:val="00B14808"/>
    <w:rsid w:val="00B15C15"/>
    <w:rsid w:val="00B16BF6"/>
    <w:rsid w:val="00B179BE"/>
    <w:rsid w:val="00B17B81"/>
    <w:rsid w:val="00B17F92"/>
    <w:rsid w:val="00B20F90"/>
    <w:rsid w:val="00B21962"/>
    <w:rsid w:val="00B2263A"/>
    <w:rsid w:val="00B22DF2"/>
    <w:rsid w:val="00B232C5"/>
    <w:rsid w:val="00B24162"/>
    <w:rsid w:val="00B24792"/>
    <w:rsid w:val="00B25A83"/>
    <w:rsid w:val="00B25C65"/>
    <w:rsid w:val="00B25FBA"/>
    <w:rsid w:val="00B30A72"/>
    <w:rsid w:val="00B30B51"/>
    <w:rsid w:val="00B3189A"/>
    <w:rsid w:val="00B3247E"/>
    <w:rsid w:val="00B333A8"/>
    <w:rsid w:val="00B35E5A"/>
    <w:rsid w:val="00B368DC"/>
    <w:rsid w:val="00B36DFF"/>
    <w:rsid w:val="00B37DA8"/>
    <w:rsid w:val="00B40503"/>
    <w:rsid w:val="00B40D7A"/>
    <w:rsid w:val="00B40EA5"/>
    <w:rsid w:val="00B40FE0"/>
    <w:rsid w:val="00B415C4"/>
    <w:rsid w:val="00B418A6"/>
    <w:rsid w:val="00B420CC"/>
    <w:rsid w:val="00B43D80"/>
    <w:rsid w:val="00B4439E"/>
    <w:rsid w:val="00B44FB8"/>
    <w:rsid w:val="00B458BF"/>
    <w:rsid w:val="00B475C1"/>
    <w:rsid w:val="00B478B3"/>
    <w:rsid w:val="00B5242D"/>
    <w:rsid w:val="00B524AF"/>
    <w:rsid w:val="00B52562"/>
    <w:rsid w:val="00B52DA1"/>
    <w:rsid w:val="00B53817"/>
    <w:rsid w:val="00B53E1B"/>
    <w:rsid w:val="00B54173"/>
    <w:rsid w:val="00B55111"/>
    <w:rsid w:val="00B55F18"/>
    <w:rsid w:val="00B6055D"/>
    <w:rsid w:val="00B60AC1"/>
    <w:rsid w:val="00B610EF"/>
    <w:rsid w:val="00B617F1"/>
    <w:rsid w:val="00B61831"/>
    <w:rsid w:val="00B63351"/>
    <w:rsid w:val="00B6408C"/>
    <w:rsid w:val="00B64AF1"/>
    <w:rsid w:val="00B65308"/>
    <w:rsid w:val="00B66A28"/>
    <w:rsid w:val="00B7273D"/>
    <w:rsid w:val="00B731EB"/>
    <w:rsid w:val="00B7460A"/>
    <w:rsid w:val="00B7495D"/>
    <w:rsid w:val="00B7503B"/>
    <w:rsid w:val="00B75699"/>
    <w:rsid w:val="00B759B8"/>
    <w:rsid w:val="00B779EA"/>
    <w:rsid w:val="00B80A8B"/>
    <w:rsid w:val="00B80E2D"/>
    <w:rsid w:val="00B82965"/>
    <w:rsid w:val="00B831E5"/>
    <w:rsid w:val="00B836AB"/>
    <w:rsid w:val="00B843A7"/>
    <w:rsid w:val="00B84FCB"/>
    <w:rsid w:val="00B85FA7"/>
    <w:rsid w:val="00B86A4A"/>
    <w:rsid w:val="00B91798"/>
    <w:rsid w:val="00B92439"/>
    <w:rsid w:val="00B926F3"/>
    <w:rsid w:val="00B92B41"/>
    <w:rsid w:val="00B93614"/>
    <w:rsid w:val="00B938AF"/>
    <w:rsid w:val="00B96A2D"/>
    <w:rsid w:val="00B9791D"/>
    <w:rsid w:val="00B97A66"/>
    <w:rsid w:val="00BA1432"/>
    <w:rsid w:val="00BA14E8"/>
    <w:rsid w:val="00BA2E7D"/>
    <w:rsid w:val="00BA4E75"/>
    <w:rsid w:val="00BA69D1"/>
    <w:rsid w:val="00BB0D9F"/>
    <w:rsid w:val="00BB160D"/>
    <w:rsid w:val="00BB173D"/>
    <w:rsid w:val="00BB3299"/>
    <w:rsid w:val="00BB3DC1"/>
    <w:rsid w:val="00BB6670"/>
    <w:rsid w:val="00BB682F"/>
    <w:rsid w:val="00BC0552"/>
    <w:rsid w:val="00BC0C12"/>
    <w:rsid w:val="00BC0FBD"/>
    <w:rsid w:val="00BC1657"/>
    <w:rsid w:val="00BC16E4"/>
    <w:rsid w:val="00BC25FC"/>
    <w:rsid w:val="00BC39DE"/>
    <w:rsid w:val="00BC3EBF"/>
    <w:rsid w:val="00BC44B4"/>
    <w:rsid w:val="00BC4B1A"/>
    <w:rsid w:val="00BC55B5"/>
    <w:rsid w:val="00BC560A"/>
    <w:rsid w:val="00BC5739"/>
    <w:rsid w:val="00BC6AF5"/>
    <w:rsid w:val="00BC750C"/>
    <w:rsid w:val="00BC7B3F"/>
    <w:rsid w:val="00BD0048"/>
    <w:rsid w:val="00BD04DE"/>
    <w:rsid w:val="00BD156E"/>
    <w:rsid w:val="00BD4888"/>
    <w:rsid w:val="00BD4D94"/>
    <w:rsid w:val="00BD540B"/>
    <w:rsid w:val="00BD6011"/>
    <w:rsid w:val="00BD719C"/>
    <w:rsid w:val="00BD73FB"/>
    <w:rsid w:val="00BE03F5"/>
    <w:rsid w:val="00BE0CC8"/>
    <w:rsid w:val="00BE39C0"/>
    <w:rsid w:val="00BE3A77"/>
    <w:rsid w:val="00BE3D2A"/>
    <w:rsid w:val="00BE6789"/>
    <w:rsid w:val="00BE745F"/>
    <w:rsid w:val="00BE7B56"/>
    <w:rsid w:val="00BF060A"/>
    <w:rsid w:val="00BF0686"/>
    <w:rsid w:val="00BF2E47"/>
    <w:rsid w:val="00BF7930"/>
    <w:rsid w:val="00C00394"/>
    <w:rsid w:val="00C00644"/>
    <w:rsid w:val="00C00741"/>
    <w:rsid w:val="00C01EB3"/>
    <w:rsid w:val="00C02D90"/>
    <w:rsid w:val="00C03C7B"/>
    <w:rsid w:val="00C051C0"/>
    <w:rsid w:val="00C05207"/>
    <w:rsid w:val="00C10526"/>
    <w:rsid w:val="00C11A71"/>
    <w:rsid w:val="00C11DFB"/>
    <w:rsid w:val="00C1465B"/>
    <w:rsid w:val="00C14B2F"/>
    <w:rsid w:val="00C157F5"/>
    <w:rsid w:val="00C1610C"/>
    <w:rsid w:val="00C16539"/>
    <w:rsid w:val="00C16892"/>
    <w:rsid w:val="00C17C0E"/>
    <w:rsid w:val="00C1D301"/>
    <w:rsid w:val="00C21A45"/>
    <w:rsid w:val="00C21BEC"/>
    <w:rsid w:val="00C21CD8"/>
    <w:rsid w:val="00C225DD"/>
    <w:rsid w:val="00C2515F"/>
    <w:rsid w:val="00C25B89"/>
    <w:rsid w:val="00C27D4B"/>
    <w:rsid w:val="00C3127E"/>
    <w:rsid w:val="00C313B7"/>
    <w:rsid w:val="00C314FC"/>
    <w:rsid w:val="00C32DFE"/>
    <w:rsid w:val="00C349FB"/>
    <w:rsid w:val="00C36305"/>
    <w:rsid w:val="00C365A7"/>
    <w:rsid w:val="00C366BA"/>
    <w:rsid w:val="00C36D9D"/>
    <w:rsid w:val="00C40945"/>
    <w:rsid w:val="00C418B5"/>
    <w:rsid w:val="00C41CB9"/>
    <w:rsid w:val="00C41D5C"/>
    <w:rsid w:val="00C425CD"/>
    <w:rsid w:val="00C4327F"/>
    <w:rsid w:val="00C43D5E"/>
    <w:rsid w:val="00C536D6"/>
    <w:rsid w:val="00C537A6"/>
    <w:rsid w:val="00C53F87"/>
    <w:rsid w:val="00C5652D"/>
    <w:rsid w:val="00C56D0C"/>
    <w:rsid w:val="00C56F7B"/>
    <w:rsid w:val="00C60996"/>
    <w:rsid w:val="00C60CD6"/>
    <w:rsid w:val="00C6163B"/>
    <w:rsid w:val="00C61A37"/>
    <w:rsid w:val="00C624FA"/>
    <w:rsid w:val="00C6260C"/>
    <w:rsid w:val="00C6263D"/>
    <w:rsid w:val="00C6277A"/>
    <w:rsid w:val="00C62C5F"/>
    <w:rsid w:val="00C6392E"/>
    <w:rsid w:val="00C63947"/>
    <w:rsid w:val="00C63DE6"/>
    <w:rsid w:val="00C6401C"/>
    <w:rsid w:val="00C64C2F"/>
    <w:rsid w:val="00C64F4E"/>
    <w:rsid w:val="00C658C3"/>
    <w:rsid w:val="00C658E5"/>
    <w:rsid w:val="00C6593D"/>
    <w:rsid w:val="00C65E91"/>
    <w:rsid w:val="00C70437"/>
    <w:rsid w:val="00C74290"/>
    <w:rsid w:val="00C748E0"/>
    <w:rsid w:val="00C75B97"/>
    <w:rsid w:val="00C76B58"/>
    <w:rsid w:val="00C772D4"/>
    <w:rsid w:val="00C7DC02"/>
    <w:rsid w:val="00C82053"/>
    <w:rsid w:val="00C8440C"/>
    <w:rsid w:val="00C8567D"/>
    <w:rsid w:val="00C862B6"/>
    <w:rsid w:val="00C87C6A"/>
    <w:rsid w:val="00C9002B"/>
    <w:rsid w:val="00C90EA6"/>
    <w:rsid w:val="00C91679"/>
    <w:rsid w:val="00C916AE"/>
    <w:rsid w:val="00C92D25"/>
    <w:rsid w:val="00C93883"/>
    <w:rsid w:val="00C9397A"/>
    <w:rsid w:val="00C94260"/>
    <w:rsid w:val="00C94ED7"/>
    <w:rsid w:val="00C95A9D"/>
    <w:rsid w:val="00C95D82"/>
    <w:rsid w:val="00C9BDCD"/>
    <w:rsid w:val="00CA0ED9"/>
    <w:rsid w:val="00CA4980"/>
    <w:rsid w:val="00CA53C9"/>
    <w:rsid w:val="00CA628C"/>
    <w:rsid w:val="00CA6C0D"/>
    <w:rsid w:val="00CA7E83"/>
    <w:rsid w:val="00CB0225"/>
    <w:rsid w:val="00CB1127"/>
    <w:rsid w:val="00CB1809"/>
    <w:rsid w:val="00CB2286"/>
    <w:rsid w:val="00CB2302"/>
    <w:rsid w:val="00CB2C0B"/>
    <w:rsid w:val="00CB3508"/>
    <w:rsid w:val="00CB4109"/>
    <w:rsid w:val="00CB7403"/>
    <w:rsid w:val="00CC1E97"/>
    <w:rsid w:val="00CC24CE"/>
    <w:rsid w:val="00CC2A1F"/>
    <w:rsid w:val="00CC53BB"/>
    <w:rsid w:val="00CC5FF1"/>
    <w:rsid w:val="00CC66A0"/>
    <w:rsid w:val="00CC6936"/>
    <w:rsid w:val="00CC6B6C"/>
    <w:rsid w:val="00CC6CF6"/>
    <w:rsid w:val="00CC6F01"/>
    <w:rsid w:val="00CD09BA"/>
    <w:rsid w:val="00CD1337"/>
    <w:rsid w:val="00CD2E2B"/>
    <w:rsid w:val="00CD2FD7"/>
    <w:rsid w:val="00CD3325"/>
    <w:rsid w:val="00CD3A7F"/>
    <w:rsid w:val="00CD3CDF"/>
    <w:rsid w:val="00CD4911"/>
    <w:rsid w:val="00CD4C83"/>
    <w:rsid w:val="00CD5472"/>
    <w:rsid w:val="00CD5A6E"/>
    <w:rsid w:val="00CD5CF5"/>
    <w:rsid w:val="00CD7F50"/>
    <w:rsid w:val="00CE015E"/>
    <w:rsid w:val="00CE0E60"/>
    <w:rsid w:val="00CE0E9B"/>
    <w:rsid w:val="00CE1BE1"/>
    <w:rsid w:val="00CE2500"/>
    <w:rsid w:val="00CE46EA"/>
    <w:rsid w:val="00CF0270"/>
    <w:rsid w:val="00CF03F7"/>
    <w:rsid w:val="00CF0611"/>
    <w:rsid w:val="00CF0FDF"/>
    <w:rsid w:val="00CF30D9"/>
    <w:rsid w:val="00CF325F"/>
    <w:rsid w:val="00CF47FA"/>
    <w:rsid w:val="00CF4D6E"/>
    <w:rsid w:val="00CF54DB"/>
    <w:rsid w:val="00CF70D4"/>
    <w:rsid w:val="00CF7E63"/>
    <w:rsid w:val="00D00CC6"/>
    <w:rsid w:val="00D00CF3"/>
    <w:rsid w:val="00D01184"/>
    <w:rsid w:val="00D0148F"/>
    <w:rsid w:val="00D01EF2"/>
    <w:rsid w:val="00D023A7"/>
    <w:rsid w:val="00D02416"/>
    <w:rsid w:val="00D0268A"/>
    <w:rsid w:val="00D02B29"/>
    <w:rsid w:val="00D033B2"/>
    <w:rsid w:val="00D03464"/>
    <w:rsid w:val="00D066FA"/>
    <w:rsid w:val="00D1016A"/>
    <w:rsid w:val="00D102C3"/>
    <w:rsid w:val="00D10671"/>
    <w:rsid w:val="00D11913"/>
    <w:rsid w:val="00D12064"/>
    <w:rsid w:val="00D12CA1"/>
    <w:rsid w:val="00D15AA6"/>
    <w:rsid w:val="00D15BA2"/>
    <w:rsid w:val="00D1795B"/>
    <w:rsid w:val="00D17F12"/>
    <w:rsid w:val="00D2053A"/>
    <w:rsid w:val="00D21182"/>
    <w:rsid w:val="00D21221"/>
    <w:rsid w:val="00D21F90"/>
    <w:rsid w:val="00D2340E"/>
    <w:rsid w:val="00D23DDF"/>
    <w:rsid w:val="00D246CC"/>
    <w:rsid w:val="00D265B4"/>
    <w:rsid w:val="00D26DD2"/>
    <w:rsid w:val="00D27234"/>
    <w:rsid w:val="00D273E6"/>
    <w:rsid w:val="00D3023A"/>
    <w:rsid w:val="00D317EE"/>
    <w:rsid w:val="00D320E7"/>
    <w:rsid w:val="00D32483"/>
    <w:rsid w:val="00D33895"/>
    <w:rsid w:val="00D33C01"/>
    <w:rsid w:val="00D3561B"/>
    <w:rsid w:val="00D36E7E"/>
    <w:rsid w:val="00D36EA1"/>
    <w:rsid w:val="00D41C2B"/>
    <w:rsid w:val="00D421B8"/>
    <w:rsid w:val="00D422F7"/>
    <w:rsid w:val="00D434F7"/>
    <w:rsid w:val="00D45861"/>
    <w:rsid w:val="00D45D90"/>
    <w:rsid w:val="00D4710D"/>
    <w:rsid w:val="00D474B5"/>
    <w:rsid w:val="00D47745"/>
    <w:rsid w:val="00D47D1C"/>
    <w:rsid w:val="00D47D2F"/>
    <w:rsid w:val="00D50F60"/>
    <w:rsid w:val="00D51C6A"/>
    <w:rsid w:val="00D52A93"/>
    <w:rsid w:val="00D5497B"/>
    <w:rsid w:val="00D54A6E"/>
    <w:rsid w:val="00D551E5"/>
    <w:rsid w:val="00D55854"/>
    <w:rsid w:val="00D60BDA"/>
    <w:rsid w:val="00D6152D"/>
    <w:rsid w:val="00D61891"/>
    <w:rsid w:val="00D62E5F"/>
    <w:rsid w:val="00D631A8"/>
    <w:rsid w:val="00D63518"/>
    <w:rsid w:val="00D63993"/>
    <w:rsid w:val="00D63A99"/>
    <w:rsid w:val="00D64021"/>
    <w:rsid w:val="00D6463B"/>
    <w:rsid w:val="00D65FE3"/>
    <w:rsid w:val="00D66D55"/>
    <w:rsid w:val="00D674A2"/>
    <w:rsid w:val="00D7050A"/>
    <w:rsid w:val="00D713CA"/>
    <w:rsid w:val="00D71AF0"/>
    <w:rsid w:val="00D71F35"/>
    <w:rsid w:val="00D7203F"/>
    <w:rsid w:val="00D72077"/>
    <w:rsid w:val="00D7239E"/>
    <w:rsid w:val="00D739BC"/>
    <w:rsid w:val="00D73B01"/>
    <w:rsid w:val="00D75AB1"/>
    <w:rsid w:val="00D81955"/>
    <w:rsid w:val="00D81BFF"/>
    <w:rsid w:val="00D81D79"/>
    <w:rsid w:val="00D82937"/>
    <w:rsid w:val="00D82DDB"/>
    <w:rsid w:val="00D82FDC"/>
    <w:rsid w:val="00D83BFC"/>
    <w:rsid w:val="00D848B2"/>
    <w:rsid w:val="00D849FE"/>
    <w:rsid w:val="00D869F0"/>
    <w:rsid w:val="00D87F0A"/>
    <w:rsid w:val="00D90014"/>
    <w:rsid w:val="00D930CD"/>
    <w:rsid w:val="00D93DD9"/>
    <w:rsid w:val="00D93F3F"/>
    <w:rsid w:val="00D9418A"/>
    <w:rsid w:val="00D945BB"/>
    <w:rsid w:val="00D95870"/>
    <w:rsid w:val="00D975CA"/>
    <w:rsid w:val="00DA0779"/>
    <w:rsid w:val="00DA0B7E"/>
    <w:rsid w:val="00DA1091"/>
    <w:rsid w:val="00DA24D7"/>
    <w:rsid w:val="00DA2916"/>
    <w:rsid w:val="00DA2A53"/>
    <w:rsid w:val="00DA572F"/>
    <w:rsid w:val="00DA600C"/>
    <w:rsid w:val="00DA79E3"/>
    <w:rsid w:val="00DB0702"/>
    <w:rsid w:val="00DB0A33"/>
    <w:rsid w:val="00DB0FBC"/>
    <w:rsid w:val="00DB250B"/>
    <w:rsid w:val="00DB2612"/>
    <w:rsid w:val="00DB2747"/>
    <w:rsid w:val="00DB337F"/>
    <w:rsid w:val="00DB3F40"/>
    <w:rsid w:val="00DB4D25"/>
    <w:rsid w:val="00DB5C8A"/>
    <w:rsid w:val="00DB6329"/>
    <w:rsid w:val="00DB7459"/>
    <w:rsid w:val="00DB7EEA"/>
    <w:rsid w:val="00DC035D"/>
    <w:rsid w:val="00DC0BA2"/>
    <w:rsid w:val="00DC21D2"/>
    <w:rsid w:val="00DC3EB3"/>
    <w:rsid w:val="00DC55DC"/>
    <w:rsid w:val="00DC62E3"/>
    <w:rsid w:val="00DC67BD"/>
    <w:rsid w:val="00DC697D"/>
    <w:rsid w:val="00DC6AEC"/>
    <w:rsid w:val="00DC722F"/>
    <w:rsid w:val="00DD2325"/>
    <w:rsid w:val="00DD2E11"/>
    <w:rsid w:val="00DD3978"/>
    <w:rsid w:val="00DD6906"/>
    <w:rsid w:val="00DD71D2"/>
    <w:rsid w:val="00DD73C9"/>
    <w:rsid w:val="00DE1D6B"/>
    <w:rsid w:val="00DE5828"/>
    <w:rsid w:val="00DE5EA4"/>
    <w:rsid w:val="00DF03A3"/>
    <w:rsid w:val="00DF0935"/>
    <w:rsid w:val="00DF0E43"/>
    <w:rsid w:val="00DF2AE2"/>
    <w:rsid w:val="00DF4FDC"/>
    <w:rsid w:val="00DF54FB"/>
    <w:rsid w:val="00DF6DE0"/>
    <w:rsid w:val="00E0062B"/>
    <w:rsid w:val="00E00669"/>
    <w:rsid w:val="00E00B81"/>
    <w:rsid w:val="00E01B6C"/>
    <w:rsid w:val="00E01C33"/>
    <w:rsid w:val="00E02AB8"/>
    <w:rsid w:val="00E042A2"/>
    <w:rsid w:val="00E04FB3"/>
    <w:rsid w:val="00E059C8"/>
    <w:rsid w:val="00E05C51"/>
    <w:rsid w:val="00E06AB3"/>
    <w:rsid w:val="00E09FFB"/>
    <w:rsid w:val="00E10A49"/>
    <w:rsid w:val="00E11ADF"/>
    <w:rsid w:val="00E12583"/>
    <w:rsid w:val="00E1320D"/>
    <w:rsid w:val="00E13393"/>
    <w:rsid w:val="00E134B0"/>
    <w:rsid w:val="00E13C7C"/>
    <w:rsid w:val="00E14048"/>
    <w:rsid w:val="00E1563D"/>
    <w:rsid w:val="00E16D7D"/>
    <w:rsid w:val="00E1711D"/>
    <w:rsid w:val="00E1F916"/>
    <w:rsid w:val="00E20551"/>
    <w:rsid w:val="00E20FF8"/>
    <w:rsid w:val="00E21AF9"/>
    <w:rsid w:val="00E2491F"/>
    <w:rsid w:val="00E24BC4"/>
    <w:rsid w:val="00E24BD9"/>
    <w:rsid w:val="00E24D41"/>
    <w:rsid w:val="00E2610A"/>
    <w:rsid w:val="00E26203"/>
    <w:rsid w:val="00E26314"/>
    <w:rsid w:val="00E26469"/>
    <w:rsid w:val="00E26761"/>
    <w:rsid w:val="00E27209"/>
    <w:rsid w:val="00E300BA"/>
    <w:rsid w:val="00E30A9E"/>
    <w:rsid w:val="00E331B6"/>
    <w:rsid w:val="00E33CD2"/>
    <w:rsid w:val="00E37295"/>
    <w:rsid w:val="00E37FD9"/>
    <w:rsid w:val="00E404D0"/>
    <w:rsid w:val="00E40E30"/>
    <w:rsid w:val="00E4107F"/>
    <w:rsid w:val="00E42561"/>
    <w:rsid w:val="00E428B7"/>
    <w:rsid w:val="00E43A22"/>
    <w:rsid w:val="00E4440D"/>
    <w:rsid w:val="00E454B4"/>
    <w:rsid w:val="00E457A1"/>
    <w:rsid w:val="00E45C8D"/>
    <w:rsid w:val="00E45E8F"/>
    <w:rsid w:val="00E46265"/>
    <w:rsid w:val="00E4713D"/>
    <w:rsid w:val="00E50553"/>
    <w:rsid w:val="00E51B1A"/>
    <w:rsid w:val="00E51BDC"/>
    <w:rsid w:val="00E521B3"/>
    <w:rsid w:val="00E52796"/>
    <w:rsid w:val="00E529F5"/>
    <w:rsid w:val="00E530F7"/>
    <w:rsid w:val="00E53214"/>
    <w:rsid w:val="00E53709"/>
    <w:rsid w:val="00E53AA0"/>
    <w:rsid w:val="00E542C6"/>
    <w:rsid w:val="00E55503"/>
    <w:rsid w:val="00E55547"/>
    <w:rsid w:val="00E5697C"/>
    <w:rsid w:val="00E57846"/>
    <w:rsid w:val="00E57CFE"/>
    <w:rsid w:val="00E612DA"/>
    <w:rsid w:val="00E61F4C"/>
    <w:rsid w:val="00E620D8"/>
    <w:rsid w:val="00E62925"/>
    <w:rsid w:val="00E62AFC"/>
    <w:rsid w:val="00E642B3"/>
    <w:rsid w:val="00E643FA"/>
    <w:rsid w:val="00E64CCD"/>
    <w:rsid w:val="00E655A0"/>
    <w:rsid w:val="00E66494"/>
    <w:rsid w:val="00E669BC"/>
    <w:rsid w:val="00E67244"/>
    <w:rsid w:val="00E6726E"/>
    <w:rsid w:val="00E675CA"/>
    <w:rsid w:val="00E676FB"/>
    <w:rsid w:val="00E70618"/>
    <w:rsid w:val="00E70B20"/>
    <w:rsid w:val="00E7142A"/>
    <w:rsid w:val="00E71D6C"/>
    <w:rsid w:val="00E72A99"/>
    <w:rsid w:val="00E738D4"/>
    <w:rsid w:val="00E73929"/>
    <w:rsid w:val="00E73DE3"/>
    <w:rsid w:val="00E7484B"/>
    <w:rsid w:val="00E75E28"/>
    <w:rsid w:val="00E76828"/>
    <w:rsid w:val="00E8044A"/>
    <w:rsid w:val="00E81F03"/>
    <w:rsid w:val="00E828F1"/>
    <w:rsid w:val="00E83FFA"/>
    <w:rsid w:val="00E843C5"/>
    <w:rsid w:val="00E847CE"/>
    <w:rsid w:val="00E852FD"/>
    <w:rsid w:val="00E858EB"/>
    <w:rsid w:val="00E864FF"/>
    <w:rsid w:val="00E86C25"/>
    <w:rsid w:val="00E879CB"/>
    <w:rsid w:val="00E87B18"/>
    <w:rsid w:val="00E900DB"/>
    <w:rsid w:val="00E90616"/>
    <w:rsid w:val="00E906CA"/>
    <w:rsid w:val="00E91485"/>
    <w:rsid w:val="00E91F30"/>
    <w:rsid w:val="00E923A8"/>
    <w:rsid w:val="00E9274D"/>
    <w:rsid w:val="00E9470F"/>
    <w:rsid w:val="00E94EC0"/>
    <w:rsid w:val="00E95F1F"/>
    <w:rsid w:val="00E964F9"/>
    <w:rsid w:val="00E965C8"/>
    <w:rsid w:val="00EA00D5"/>
    <w:rsid w:val="00EA0EE6"/>
    <w:rsid w:val="00EA0FDF"/>
    <w:rsid w:val="00EA142A"/>
    <w:rsid w:val="00EA2005"/>
    <w:rsid w:val="00EA4404"/>
    <w:rsid w:val="00EA4A1E"/>
    <w:rsid w:val="00EA4D16"/>
    <w:rsid w:val="00EA514F"/>
    <w:rsid w:val="00EA56FF"/>
    <w:rsid w:val="00EA5CE5"/>
    <w:rsid w:val="00EA684B"/>
    <w:rsid w:val="00EA6F6D"/>
    <w:rsid w:val="00EA7277"/>
    <w:rsid w:val="00EB2437"/>
    <w:rsid w:val="00EB3117"/>
    <w:rsid w:val="00EB312F"/>
    <w:rsid w:val="00EB333D"/>
    <w:rsid w:val="00EB33B9"/>
    <w:rsid w:val="00EB497D"/>
    <w:rsid w:val="00EB4E3B"/>
    <w:rsid w:val="00EB5BA4"/>
    <w:rsid w:val="00EB612C"/>
    <w:rsid w:val="00EB77C4"/>
    <w:rsid w:val="00EC00D3"/>
    <w:rsid w:val="00EC2447"/>
    <w:rsid w:val="00EC3E6B"/>
    <w:rsid w:val="00EC531C"/>
    <w:rsid w:val="00EC5D6B"/>
    <w:rsid w:val="00EC61BA"/>
    <w:rsid w:val="00EC65CF"/>
    <w:rsid w:val="00ED082D"/>
    <w:rsid w:val="00ED0C76"/>
    <w:rsid w:val="00ED21F4"/>
    <w:rsid w:val="00ED48E3"/>
    <w:rsid w:val="00ED5156"/>
    <w:rsid w:val="00ED6339"/>
    <w:rsid w:val="00EE074E"/>
    <w:rsid w:val="00EE31C9"/>
    <w:rsid w:val="00EE65EE"/>
    <w:rsid w:val="00EE70A0"/>
    <w:rsid w:val="00EE7831"/>
    <w:rsid w:val="00EE7D6B"/>
    <w:rsid w:val="00EF0440"/>
    <w:rsid w:val="00EF1A20"/>
    <w:rsid w:val="00EF2507"/>
    <w:rsid w:val="00EF2C9A"/>
    <w:rsid w:val="00EF4133"/>
    <w:rsid w:val="00EF43D1"/>
    <w:rsid w:val="00F01089"/>
    <w:rsid w:val="00F01CD4"/>
    <w:rsid w:val="00F021B1"/>
    <w:rsid w:val="00F03FA6"/>
    <w:rsid w:val="00F0489E"/>
    <w:rsid w:val="00F04ED9"/>
    <w:rsid w:val="00F05A20"/>
    <w:rsid w:val="00F06CC3"/>
    <w:rsid w:val="00F072BA"/>
    <w:rsid w:val="00F079F1"/>
    <w:rsid w:val="00F108D9"/>
    <w:rsid w:val="00F10CF1"/>
    <w:rsid w:val="00F1159F"/>
    <w:rsid w:val="00F11677"/>
    <w:rsid w:val="00F127ED"/>
    <w:rsid w:val="00F1307B"/>
    <w:rsid w:val="00F13181"/>
    <w:rsid w:val="00F15483"/>
    <w:rsid w:val="00F15EDC"/>
    <w:rsid w:val="00F162D6"/>
    <w:rsid w:val="00F174E2"/>
    <w:rsid w:val="00F20E9E"/>
    <w:rsid w:val="00F22260"/>
    <w:rsid w:val="00F226CD"/>
    <w:rsid w:val="00F25828"/>
    <w:rsid w:val="00F258C6"/>
    <w:rsid w:val="00F258C9"/>
    <w:rsid w:val="00F267B3"/>
    <w:rsid w:val="00F26B4D"/>
    <w:rsid w:val="00F27DF6"/>
    <w:rsid w:val="00F311DC"/>
    <w:rsid w:val="00F3129D"/>
    <w:rsid w:val="00F32518"/>
    <w:rsid w:val="00F33F45"/>
    <w:rsid w:val="00F34E92"/>
    <w:rsid w:val="00F34EA2"/>
    <w:rsid w:val="00F3517A"/>
    <w:rsid w:val="00F3684A"/>
    <w:rsid w:val="00F37B75"/>
    <w:rsid w:val="00F40EE6"/>
    <w:rsid w:val="00F41C05"/>
    <w:rsid w:val="00F41C77"/>
    <w:rsid w:val="00F427A7"/>
    <w:rsid w:val="00F42A2D"/>
    <w:rsid w:val="00F45636"/>
    <w:rsid w:val="00F45847"/>
    <w:rsid w:val="00F45F51"/>
    <w:rsid w:val="00F46C53"/>
    <w:rsid w:val="00F47315"/>
    <w:rsid w:val="00F47C79"/>
    <w:rsid w:val="00F50A27"/>
    <w:rsid w:val="00F51DA4"/>
    <w:rsid w:val="00F5288B"/>
    <w:rsid w:val="00F52B8A"/>
    <w:rsid w:val="00F5312B"/>
    <w:rsid w:val="00F53DA8"/>
    <w:rsid w:val="00F5428C"/>
    <w:rsid w:val="00F55297"/>
    <w:rsid w:val="00F5655F"/>
    <w:rsid w:val="00F56682"/>
    <w:rsid w:val="00F56C10"/>
    <w:rsid w:val="00F573F6"/>
    <w:rsid w:val="00F577B5"/>
    <w:rsid w:val="00F57EF3"/>
    <w:rsid w:val="00F61EF9"/>
    <w:rsid w:val="00F65139"/>
    <w:rsid w:val="00F668B1"/>
    <w:rsid w:val="00F66F3D"/>
    <w:rsid w:val="00F67785"/>
    <w:rsid w:val="00F6847A"/>
    <w:rsid w:val="00F716C0"/>
    <w:rsid w:val="00F71ACF"/>
    <w:rsid w:val="00F730F3"/>
    <w:rsid w:val="00F740E3"/>
    <w:rsid w:val="00F74815"/>
    <w:rsid w:val="00F755A4"/>
    <w:rsid w:val="00F76A18"/>
    <w:rsid w:val="00F76E61"/>
    <w:rsid w:val="00F80CEB"/>
    <w:rsid w:val="00F815B9"/>
    <w:rsid w:val="00F81DF6"/>
    <w:rsid w:val="00F81E3C"/>
    <w:rsid w:val="00F82F39"/>
    <w:rsid w:val="00F85540"/>
    <w:rsid w:val="00F85D30"/>
    <w:rsid w:val="00F86298"/>
    <w:rsid w:val="00F90C61"/>
    <w:rsid w:val="00F90F75"/>
    <w:rsid w:val="00F919ED"/>
    <w:rsid w:val="00F92441"/>
    <w:rsid w:val="00F933E8"/>
    <w:rsid w:val="00F934FC"/>
    <w:rsid w:val="00F938B3"/>
    <w:rsid w:val="00F93903"/>
    <w:rsid w:val="00F9404D"/>
    <w:rsid w:val="00F94E7F"/>
    <w:rsid w:val="00F963AC"/>
    <w:rsid w:val="00FA2AEB"/>
    <w:rsid w:val="00FA37E0"/>
    <w:rsid w:val="00FA3D8C"/>
    <w:rsid w:val="00FA4058"/>
    <w:rsid w:val="00FA4859"/>
    <w:rsid w:val="00FA5987"/>
    <w:rsid w:val="00FA6186"/>
    <w:rsid w:val="00FB0D0A"/>
    <w:rsid w:val="00FB0DE5"/>
    <w:rsid w:val="00FB1E0C"/>
    <w:rsid w:val="00FB2227"/>
    <w:rsid w:val="00FB36D0"/>
    <w:rsid w:val="00FB3812"/>
    <w:rsid w:val="00FB3D2C"/>
    <w:rsid w:val="00FB42B3"/>
    <w:rsid w:val="00FB72B3"/>
    <w:rsid w:val="00FB7814"/>
    <w:rsid w:val="00FB7FD6"/>
    <w:rsid w:val="00FC0EC2"/>
    <w:rsid w:val="00FC2F7F"/>
    <w:rsid w:val="00FC5185"/>
    <w:rsid w:val="00FC63CF"/>
    <w:rsid w:val="00FC697A"/>
    <w:rsid w:val="00FC6C1F"/>
    <w:rsid w:val="00FC706D"/>
    <w:rsid w:val="00FC75C4"/>
    <w:rsid w:val="00FD1426"/>
    <w:rsid w:val="00FD173D"/>
    <w:rsid w:val="00FD21B1"/>
    <w:rsid w:val="00FD2251"/>
    <w:rsid w:val="00FD28EA"/>
    <w:rsid w:val="00FD315D"/>
    <w:rsid w:val="00FD3B47"/>
    <w:rsid w:val="00FD4B70"/>
    <w:rsid w:val="00FD4EF8"/>
    <w:rsid w:val="00FD5A1A"/>
    <w:rsid w:val="00FD6E47"/>
    <w:rsid w:val="00FD78B2"/>
    <w:rsid w:val="00FD7C33"/>
    <w:rsid w:val="00FE0077"/>
    <w:rsid w:val="00FE0C34"/>
    <w:rsid w:val="00FE156E"/>
    <w:rsid w:val="00FE18E4"/>
    <w:rsid w:val="00FE1D46"/>
    <w:rsid w:val="00FE22C0"/>
    <w:rsid w:val="00FE317A"/>
    <w:rsid w:val="00FE3AAA"/>
    <w:rsid w:val="00FE3ED3"/>
    <w:rsid w:val="00FE3F73"/>
    <w:rsid w:val="00FE4819"/>
    <w:rsid w:val="00FE5F1F"/>
    <w:rsid w:val="00FE68D2"/>
    <w:rsid w:val="00FE69DF"/>
    <w:rsid w:val="00FE7290"/>
    <w:rsid w:val="00FF0CD1"/>
    <w:rsid w:val="00FF1DEF"/>
    <w:rsid w:val="00FF3A6E"/>
    <w:rsid w:val="00FF3D41"/>
    <w:rsid w:val="00FF48AB"/>
    <w:rsid w:val="00FF5A17"/>
    <w:rsid w:val="00FF5D3D"/>
    <w:rsid w:val="0111276A"/>
    <w:rsid w:val="011836D2"/>
    <w:rsid w:val="01192722"/>
    <w:rsid w:val="0125FE93"/>
    <w:rsid w:val="0138656A"/>
    <w:rsid w:val="0147043C"/>
    <w:rsid w:val="0147B493"/>
    <w:rsid w:val="014CF3A9"/>
    <w:rsid w:val="01514591"/>
    <w:rsid w:val="0161CBF6"/>
    <w:rsid w:val="01668F97"/>
    <w:rsid w:val="0166AED6"/>
    <w:rsid w:val="016B8026"/>
    <w:rsid w:val="016D1515"/>
    <w:rsid w:val="017BEDF1"/>
    <w:rsid w:val="01828331"/>
    <w:rsid w:val="0190F2BC"/>
    <w:rsid w:val="0191A5D2"/>
    <w:rsid w:val="019821F7"/>
    <w:rsid w:val="01A26E86"/>
    <w:rsid w:val="01B281B4"/>
    <w:rsid w:val="01B4ED60"/>
    <w:rsid w:val="01B6D9C6"/>
    <w:rsid w:val="01BB140F"/>
    <w:rsid w:val="01BE7E30"/>
    <w:rsid w:val="01CC0B42"/>
    <w:rsid w:val="01CDE73D"/>
    <w:rsid w:val="01DDA7EA"/>
    <w:rsid w:val="01E5D571"/>
    <w:rsid w:val="01ECDFBB"/>
    <w:rsid w:val="01EEEDB6"/>
    <w:rsid w:val="01F50FED"/>
    <w:rsid w:val="01F579D1"/>
    <w:rsid w:val="01FABA2C"/>
    <w:rsid w:val="0201C097"/>
    <w:rsid w:val="02066864"/>
    <w:rsid w:val="020C2A63"/>
    <w:rsid w:val="0210D7BC"/>
    <w:rsid w:val="02131304"/>
    <w:rsid w:val="021D781A"/>
    <w:rsid w:val="0221F444"/>
    <w:rsid w:val="0223562B"/>
    <w:rsid w:val="022D61CC"/>
    <w:rsid w:val="0239AFF7"/>
    <w:rsid w:val="023A2B49"/>
    <w:rsid w:val="025528AB"/>
    <w:rsid w:val="0256E59E"/>
    <w:rsid w:val="02599D86"/>
    <w:rsid w:val="0277604B"/>
    <w:rsid w:val="027A9D7A"/>
    <w:rsid w:val="028C2291"/>
    <w:rsid w:val="028F8C2D"/>
    <w:rsid w:val="02918712"/>
    <w:rsid w:val="029544D3"/>
    <w:rsid w:val="029BD4CF"/>
    <w:rsid w:val="029CDC87"/>
    <w:rsid w:val="029D2A54"/>
    <w:rsid w:val="02A257FB"/>
    <w:rsid w:val="02AABCED"/>
    <w:rsid w:val="02B23283"/>
    <w:rsid w:val="02B60536"/>
    <w:rsid w:val="02BA05C7"/>
    <w:rsid w:val="02BEC7DA"/>
    <w:rsid w:val="02C74F7A"/>
    <w:rsid w:val="02D3CF06"/>
    <w:rsid w:val="02E251C6"/>
    <w:rsid w:val="02E974FE"/>
    <w:rsid w:val="02EB7C50"/>
    <w:rsid w:val="02F0A6EF"/>
    <w:rsid w:val="02F66BC8"/>
    <w:rsid w:val="030E6EDA"/>
    <w:rsid w:val="031022B2"/>
    <w:rsid w:val="0310D960"/>
    <w:rsid w:val="031B1672"/>
    <w:rsid w:val="032E3071"/>
    <w:rsid w:val="032E4830"/>
    <w:rsid w:val="0330E9AD"/>
    <w:rsid w:val="0334268E"/>
    <w:rsid w:val="03442A08"/>
    <w:rsid w:val="035BA452"/>
    <w:rsid w:val="03614229"/>
    <w:rsid w:val="036D9C30"/>
    <w:rsid w:val="03786DD7"/>
    <w:rsid w:val="037CFDEB"/>
    <w:rsid w:val="037E5478"/>
    <w:rsid w:val="037F4600"/>
    <w:rsid w:val="038949C7"/>
    <w:rsid w:val="038CDD28"/>
    <w:rsid w:val="038F8875"/>
    <w:rsid w:val="03973C7A"/>
    <w:rsid w:val="03ABB8E3"/>
    <w:rsid w:val="03ACBB7C"/>
    <w:rsid w:val="03B2DD5F"/>
    <w:rsid w:val="03B9A313"/>
    <w:rsid w:val="03BA1BE0"/>
    <w:rsid w:val="03BA9322"/>
    <w:rsid w:val="03BE5E62"/>
    <w:rsid w:val="03C3E1C8"/>
    <w:rsid w:val="03C434A9"/>
    <w:rsid w:val="03D046B2"/>
    <w:rsid w:val="03D58FE0"/>
    <w:rsid w:val="03D6FCB7"/>
    <w:rsid w:val="03E0C4DF"/>
    <w:rsid w:val="0403CCD5"/>
    <w:rsid w:val="041758AC"/>
    <w:rsid w:val="0417E6F6"/>
    <w:rsid w:val="041ACA20"/>
    <w:rsid w:val="04230EB6"/>
    <w:rsid w:val="04245E1D"/>
    <w:rsid w:val="04278B76"/>
    <w:rsid w:val="04311406"/>
    <w:rsid w:val="043E1CF2"/>
    <w:rsid w:val="0446BAD0"/>
    <w:rsid w:val="0449815B"/>
    <w:rsid w:val="044D6FB2"/>
    <w:rsid w:val="0453ADA3"/>
    <w:rsid w:val="0458F7CB"/>
    <w:rsid w:val="045B68D6"/>
    <w:rsid w:val="045F1C88"/>
    <w:rsid w:val="045FE2F6"/>
    <w:rsid w:val="046B8079"/>
    <w:rsid w:val="046D2DBB"/>
    <w:rsid w:val="046E90BC"/>
    <w:rsid w:val="04730AC2"/>
    <w:rsid w:val="047513A3"/>
    <w:rsid w:val="047F0022"/>
    <w:rsid w:val="0484D56E"/>
    <w:rsid w:val="048682F3"/>
    <w:rsid w:val="0499E585"/>
    <w:rsid w:val="049F87BD"/>
    <w:rsid w:val="04B0B328"/>
    <w:rsid w:val="04B253CA"/>
    <w:rsid w:val="04B405C6"/>
    <w:rsid w:val="04CE96BC"/>
    <w:rsid w:val="04D3F999"/>
    <w:rsid w:val="04DA628C"/>
    <w:rsid w:val="04DB9BC5"/>
    <w:rsid w:val="04EC9880"/>
    <w:rsid w:val="04F96A24"/>
    <w:rsid w:val="050024B1"/>
    <w:rsid w:val="050721CE"/>
    <w:rsid w:val="050938CF"/>
    <w:rsid w:val="050939F3"/>
    <w:rsid w:val="051523A9"/>
    <w:rsid w:val="0532B82A"/>
    <w:rsid w:val="053F3BCA"/>
    <w:rsid w:val="05420B5F"/>
    <w:rsid w:val="05427F8B"/>
    <w:rsid w:val="05446697"/>
    <w:rsid w:val="0549292F"/>
    <w:rsid w:val="05498E5D"/>
    <w:rsid w:val="05526FD7"/>
    <w:rsid w:val="0552DEDF"/>
    <w:rsid w:val="0552E67A"/>
    <w:rsid w:val="055C5581"/>
    <w:rsid w:val="056134AA"/>
    <w:rsid w:val="05632808"/>
    <w:rsid w:val="0565968C"/>
    <w:rsid w:val="056878E3"/>
    <w:rsid w:val="0570C8AA"/>
    <w:rsid w:val="0573CE0F"/>
    <w:rsid w:val="05741BE4"/>
    <w:rsid w:val="0574E603"/>
    <w:rsid w:val="057B7D29"/>
    <w:rsid w:val="057E8819"/>
    <w:rsid w:val="0582B7C3"/>
    <w:rsid w:val="0583D58A"/>
    <w:rsid w:val="0583DDFC"/>
    <w:rsid w:val="0586AE25"/>
    <w:rsid w:val="058797C8"/>
    <w:rsid w:val="05900D00"/>
    <w:rsid w:val="05945882"/>
    <w:rsid w:val="05981AD4"/>
    <w:rsid w:val="05A7DC37"/>
    <w:rsid w:val="05ACE5F4"/>
    <w:rsid w:val="05B59017"/>
    <w:rsid w:val="05BBB807"/>
    <w:rsid w:val="05BD6A23"/>
    <w:rsid w:val="05C0E1BC"/>
    <w:rsid w:val="05CDBED2"/>
    <w:rsid w:val="05D8121D"/>
    <w:rsid w:val="05DF7024"/>
    <w:rsid w:val="05E76434"/>
    <w:rsid w:val="05E9CBBA"/>
    <w:rsid w:val="06014832"/>
    <w:rsid w:val="060336A5"/>
    <w:rsid w:val="0605543D"/>
    <w:rsid w:val="060AEA22"/>
    <w:rsid w:val="060D5BC5"/>
    <w:rsid w:val="060F4B67"/>
    <w:rsid w:val="0621810F"/>
    <w:rsid w:val="0621D003"/>
    <w:rsid w:val="062D43DB"/>
    <w:rsid w:val="062DC6FB"/>
    <w:rsid w:val="062F2E9E"/>
    <w:rsid w:val="0632C4FC"/>
    <w:rsid w:val="063883A2"/>
    <w:rsid w:val="0639A790"/>
    <w:rsid w:val="063DA7D9"/>
    <w:rsid w:val="0646CDF4"/>
    <w:rsid w:val="064E50E9"/>
    <w:rsid w:val="06507E1B"/>
    <w:rsid w:val="0659CE67"/>
    <w:rsid w:val="065F4B76"/>
    <w:rsid w:val="06633D8A"/>
    <w:rsid w:val="0668C29A"/>
    <w:rsid w:val="067178A5"/>
    <w:rsid w:val="0672ED31"/>
    <w:rsid w:val="067336A2"/>
    <w:rsid w:val="06744567"/>
    <w:rsid w:val="067558DE"/>
    <w:rsid w:val="06817F40"/>
    <w:rsid w:val="06832F1A"/>
    <w:rsid w:val="06872D38"/>
    <w:rsid w:val="068CA1A1"/>
    <w:rsid w:val="069875B1"/>
    <w:rsid w:val="069975F0"/>
    <w:rsid w:val="069AAEA4"/>
    <w:rsid w:val="069D69FC"/>
    <w:rsid w:val="069E04CD"/>
    <w:rsid w:val="06A907DE"/>
    <w:rsid w:val="06B094BA"/>
    <w:rsid w:val="06B1A46E"/>
    <w:rsid w:val="06B52047"/>
    <w:rsid w:val="06BD7246"/>
    <w:rsid w:val="06BD8973"/>
    <w:rsid w:val="06C2B3BE"/>
    <w:rsid w:val="06DAAF55"/>
    <w:rsid w:val="06DDB1DD"/>
    <w:rsid w:val="06E69CE1"/>
    <w:rsid w:val="06E8D780"/>
    <w:rsid w:val="06EC05AF"/>
    <w:rsid w:val="06ED9B10"/>
    <w:rsid w:val="06F11DD2"/>
    <w:rsid w:val="06F73A8F"/>
    <w:rsid w:val="06F76F5A"/>
    <w:rsid w:val="06F88098"/>
    <w:rsid w:val="06FA3100"/>
    <w:rsid w:val="06FD6B98"/>
    <w:rsid w:val="07140F95"/>
    <w:rsid w:val="0717E92C"/>
    <w:rsid w:val="071A33C8"/>
    <w:rsid w:val="071EF1D7"/>
    <w:rsid w:val="073F98CA"/>
    <w:rsid w:val="074A1682"/>
    <w:rsid w:val="07554BE0"/>
    <w:rsid w:val="07596764"/>
    <w:rsid w:val="075BF318"/>
    <w:rsid w:val="07673965"/>
    <w:rsid w:val="07724318"/>
    <w:rsid w:val="077CDDA1"/>
    <w:rsid w:val="0781DBB6"/>
    <w:rsid w:val="0790BEFE"/>
    <w:rsid w:val="07965B5B"/>
    <w:rsid w:val="079CD0F4"/>
    <w:rsid w:val="07A47008"/>
    <w:rsid w:val="07B14252"/>
    <w:rsid w:val="07B404C1"/>
    <w:rsid w:val="07C1D43B"/>
    <w:rsid w:val="07C709FE"/>
    <w:rsid w:val="07C8F829"/>
    <w:rsid w:val="07C9865D"/>
    <w:rsid w:val="07DF16AB"/>
    <w:rsid w:val="07E9B092"/>
    <w:rsid w:val="07EE91E5"/>
    <w:rsid w:val="07EF6BC5"/>
    <w:rsid w:val="07F1FEA6"/>
    <w:rsid w:val="07F8DDAB"/>
    <w:rsid w:val="07F9ADBE"/>
    <w:rsid w:val="0806D2D1"/>
    <w:rsid w:val="08149F8E"/>
    <w:rsid w:val="08153A07"/>
    <w:rsid w:val="0816E8B2"/>
    <w:rsid w:val="081EB062"/>
    <w:rsid w:val="082A3C64"/>
    <w:rsid w:val="08366C0A"/>
    <w:rsid w:val="084C3B6C"/>
    <w:rsid w:val="084F9D82"/>
    <w:rsid w:val="0850B330"/>
    <w:rsid w:val="08551AE3"/>
    <w:rsid w:val="086568A8"/>
    <w:rsid w:val="08656F0F"/>
    <w:rsid w:val="086A0549"/>
    <w:rsid w:val="0870107F"/>
    <w:rsid w:val="08762153"/>
    <w:rsid w:val="08769DF6"/>
    <w:rsid w:val="087DC43C"/>
    <w:rsid w:val="087EFF8E"/>
    <w:rsid w:val="08868FEA"/>
    <w:rsid w:val="088D8F99"/>
    <w:rsid w:val="0894FDC9"/>
    <w:rsid w:val="0895FB43"/>
    <w:rsid w:val="0897D1C7"/>
    <w:rsid w:val="089AC9BA"/>
    <w:rsid w:val="089D42ED"/>
    <w:rsid w:val="089DECD2"/>
    <w:rsid w:val="08A155C2"/>
    <w:rsid w:val="08A9F190"/>
    <w:rsid w:val="08AF903C"/>
    <w:rsid w:val="08AFF75A"/>
    <w:rsid w:val="08BD8154"/>
    <w:rsid w:val="08BE8C15"/>
    <w:rsid w:val="08C43AFA"/>
    <w:rsid w:val="08CCF8C4"/>
    <w:rsid w:val="08E92C14"/>
    <w:rsid w:val="08EAB969"/>
    <w:rsid w:val="08F13443"/>
    <w:rsid w:val="08FB413F"/>
    <w:rsid w:val="08FEDA6C"/>
    <w:rsid w:val="090296E1"/>
    <w:rsid w:val="090BD1FF"/>
    <w:rsid w:val="090EF6CF"/>
    <w:rsid w:val="090FAFBD"/>
    <w:rsid w:val="091ACCDA"/>
    <w:rsid w:val="09220E4A"/>
    <w:rsid w:val="0925A8C3"/>
    <w:rsid w:val="093B7B3E"/>
    <w:rsid w:val="09475A34"/>
    <w:rsid w:val="0955361C"/>
    <w:rsid w:val="095E77B2"/>
    <w:rsid w:val="0961CB17"/>
    <w:rsid w:val="0966584E"/>
    <w:rsid w:val="096846A4"/>
    <w:rsid w:val="097282F4"/>
    <w:rsid w:val="0988DB8A"/>
    <w:rsid w:val="09899B23"/>
    <w:rsid w:val="09977477"/>
    <w:rsid w:val="099D405A"/>
    <w:rsid w:val="09B2BF77"/>
    <w:rsid w:val="09B4C000"/>
    <w:rsid w:val="09BB2440"/>
    <w:rsid w:val="09C2B1CC"/>
    <w:rsid w:val="09C5FB67"/>
    <w:rsid w:val="09D44427"/>
    <w:rsid w:val="09D51197"/>
    <w:rsid w:val="09DF3E21"/>
    <w:rsid w:val="09ECF787"/>
    <w:rsid w:val="09F5B2A9"/>
    <w:rsid w:val="09F9348D"/>
    <w:rsid w:val="09F97120"/>
    <w:rsid w:val="0A094E9A"/>
    <w:rsid w:val="0A0A0BC4"/>
    <w:rsid w:val="0A15858C"/>
    <w:rsid w:val="0A172F24"/>
    <w:rsid w:val="0A292BEC"/>
    <w:rsid w:val="0A2C5B89"/>
    <w:rsid w:val="0A2DDB5D"/>
    <w:rsid w:val="0A34FD25"/>
    <w:rsid w:val="0A46DEA1"/>
    <w:rsid w:val="0A4841E2"/>
    <w:rsid w:val="0A5289FB"/>
    <w:rsid w:val="0A566543"/>
    <w:rsid w:val="0A6E63AD"/>
    <w:rsid w:val="0A6F1ACA"/>
    <w:rsid w:val="0A77D122"/>
    <w:rsid w:val="0A78D72F"/>
    <w:rsid w:val="0A89143F"/>
    <w:rsid w:val="0A90FF4A"/>
    <w:rsid w:val="0A92CC39"/>
    <w:rsid w:val="0A960183"/>
    <w:rsid w:val="0AA33EA0"/>
    <w:rsid w:val="0AA641AC"/>
    <w:rsid w:val="0AB0E654"/>
    <w:rsid w:val="0AB7B311"/>
    <w:rsid w:val="0ABA31BA"/>
    <w:rsid w:val="0ABA50A4"/>
    <w:rsid w:val="0ACC1D15"/>
    <w:rsid w:val="0ADD38B2"/>
    <w:rsid w:val="0AEA5DFA"/>
    <w:rsid w:val="0AEFD545"/>
    <w:rsid w:val="0AFC3A47"/>
    <w:rsid w:val="0B0FE3C1"/>
    <w:rsid w:val="0B158ED8"/>
    <w:rsid w:val="0B226801"/>
    <w:rsid w:val="0B29BFBA"/>
    <w:rsid w:val="0B329DE4"/>
    <w:rsid w:val="0B3E359D"/>
    <w:rsid w:val="0B5BC7C2"/>
    <w:rsid w:val="0B7344DB"/>
    <w:rsid w:val="0B812EB5"/>
    <w:rsid w:val="0B843330"/>
    <w:rsid w:val="0B8B7D94"/>
    <w:rsid w:val="0B9628E5"/>
    <w:rsid w:val="0B9DE7E1"/>
    <w:rsid w:val="0B9FE6D5"/>
    <w:rsid w:val="0BA3AF3E"/>
    <w:rsid w:val="0BBCD8ED"/>
    <w:rsid w:val="0BC8C80B"/>
    <w:rsid w:val="0BC9CE64"/>
    <w:rsid w:val="0BC9DEC5"/>
    <w:rsid w:val="0BD25ACC"/>
    <w:rsid w:val="0BDAFD77"/>
    <w:rsid w:val="0BEAC5DB"/>
    <w:rsid w:val="0BEDF519"/>
    <w:rsid w:val="0BF14FD1"/>
    <w:rsid w:val="0BF4D96E"/>
    <w:rsid w:val="0BFFCD5D"/>
    <w:rsid w:val="0C0536D2"/>
    <w:rsid w:val="0C07C125"/>
    <w:rsid w:val="0C081D15"/>
    <w:rsid w:val="0C099DC4"/>
    <w:rsid w:val="0C11E5A2"/>
    <w:rsid w:val="0C1B9EDC"/>
    <w:rsid w:val="0C2007AF"/>
    <w:rsid w:val="0C2369BC"/>
    <w:rsid w:val="0C2807C8"/>
    <w:rsid w:val="0C2E2A57"/>
    <w:rsid w:val="0C2F884E"/>
    <w:rsid w:val="0C3451B8"/>
    <w:rsid w:val="0C3B5A66"/>
    <w:rsid w:val="0C3CFF71"/>
    <w:rsid w:val="0C46B920"/>
    <w:rsid w:val="0C4CC280"/>
    <w:rsid w:val="0C583448"/>
    <w:rsid w:val="0C58E469"/>
    <w:rsid w:val="0C652206"/>
    <w:rsid w:val="0C67075A"/>
    <w:rsid w:val="0C6BF888"/>
    <w:rsid w:val="0C7FFBA6"/>
    <w:rsid w:val="0C83BFAC"/>
    <w:rsid w:val="0C883F4B"/>
    <w:rsid w:val="0C8C209B"/>
    <w:rsid w:val="0C8E06C0"/>
    <w:rsid w:val="0C915E44"/>
    <w:rsid w:val="0C967E50"/>
    <w:rsid w:val="0C9AA3E3"/>
    <w:rsid w:val="0CA1E497"/>
    <w:rsid w:val="0CB95F7B"/>
    <w:rsid w:val="0CBE77B6"/>
    <w:rsid w:val="0CC13F26"/>
    <w:rsid w:val="0CCA9B8F"/>
    <w:rsid w:val="0CE30B68"/>
    <w:rsid w:val="0CE3FF03"/>
    <w:rsid w:val="0CF21A9D"/>
    <w:rsid w:val="0D0B6220"/>
    <w:rsid w:val="0D0D03BF"/>
    <w:rsid w:val="0D0D56F1"/>
    <w:rsid w:val="0D1E0629"/>
    <w:rsid w:val="0D394319"/>
    <w:rsid w:val="0D42C758"/>
    <w:rsid w:val="0D662078"/>
    <w:rsid w:val="0D683CBB"/>
    <w:rsid w:val="0D6F09EE"/>
    <w:rsid w:val="0D75F15A"/>
    <w:rsid w:val="0D7BC218"/>
    <w:rsid w:val="0D868676"/>
    <w:rsid w:val="0D8A688A"/>
    <w:rsid w:val="0D8BF899"/>
    <w:rsid w:val="0D98B66D"/>
    <w:rsid w:val="0D9E6E46"/>
    <w:rsid w:val="0DA17DBB"/>
    <w:rsid w:val="0DA3A8E0"/>
    <w:rsid w:val="0DA7851F"/>
    <w:rsid w:val="0DA787C4"/>
    <w:rsid w:val="0DAAE924"/>
    <w:rsid w:val="0DB11EA2"/>
    <w:rsid w:val="0DBAC30D"/>
    <w:rsid w:val="0DBE43E2"/>
    <w:rsid w:val="0DBF71B1"/>
    <w:rsid w:val="0DC48351"/>
    <w:rsid w:val="0DC7471A"/>
    <w:rsid w:val="0DD01F0E"/>
    <w:rsid w:val="0DE6B46B"/>
    <w:rsid w:val="0DF5042E"/>
    <w:rsid w:val="0DF7B511"/>
    <w:rsid w:val="0DFB4116"/>
    <w:rsid w:val="0E170691"/>
    <w:rsid w:val="0E1EB301"/>
    <w:rsid w:val="0E2D8E26"/>
    <w:rsid w:val="0E310028"/>
    <w:rsid w:val="0E3559D4"/>
    <w:rsid w:val="0E3DEE2C"/>
    <w:rsid w:val="0E4247D8"/>
    <w:rsid w:val="0E43DA43"/>
    <w:rsid w:val="0E47A7AA"/>
    <w:rsid w:val="0E4D00B9"/>
    <w:rsid w:val="0E5218F6"/>
    <w:rsid w:val="0E5BEB50"/>
    <w:rsid w:val="0E5EA184"/>
    <w:rsid w:val="0E629456"/>
    <w:rsid w:val="0E6AC154"/>
    <w:rsid w:val="0E6E3DE8"/>
    <w:rsid w:val="0E705A5E"/>
    <w:rsid w:val="0E74E58A"/>
    <w:rsid w:val="0E79ECAC"/>
    <w:rsid w:val="0E7F051D"/>
    <w:rsid w:val="0E8EB334"/>
    <w:rsid w:val="0E8F8691"/>
    <w:rsid w:val="0E927269"/>
    <w:rsid w:val="0E96EDE6"/>
    <w:rsid w:val="0EA9224D"/>
    <w:rsid w:val="0EA9974B"/>
    <w:rsid w:val="0EAE1EE8"/>
    <w:rsid w:val="0EDAF640"/>
    <w:rsid w:val="0EDF13EB"/>
    <w:rsid w:val="0EE430FF"/>
    <w:rsid w:val="0EE9D3CA"/>
    <w:rsid w:val="0EF475A9"/>
    <w:rsid w:val="0EF671FC"/>
    <w:rsid w:val="0EFE11A9"/>
    <w:rsid w:val="0F00C3F1"/>
    <w:rsid w:val="0F2123CA"/>
    <w:rsid w:val="0F2AAE40"/>
    <w:rsid w:val="0F306BB0"/>
    <w:rsid w:val="0F37FA41"/>
    <w:rsid w:val="0F461765"/>
    <w:rsid w:val="0F497702"/>
    <w:rsid w:val="0F5217D1"/>
    <w:rsid w:val="0F537637"/>
    <w:rsid w:val="0F54C37E"/>
    <w:rsid w:val="0F57A8AC"/>
    <w:rsid w:val="0F5A8657"/>
    <w:rsid w:val="0F5BC7FC"/>
    <w:rsid w:val="0F5EE003"/>
    <w:rsid w:val="0F67B2D7"/>
    <w:rsid w:val="0F7651A8"/>
    <w:rsid w:val="0F79A5A0"/>
    <w:rsid w:val="0F8ACAF8"/>
    <w:rsid w:val="0F8EE1A8"/>
    <w:rsid w:val="0F9BB6E2"/>
    <w:rsid w:val="0FA03B6F"/>
    <w:rsid w:val="0FA457B9"/>
    <w:rsid w:val="0FA93C35"/>
    <w:rsid w:val="0FB14533"/>
    <w:rsid w:val="0FBC476C"/>
    <w:rsid w:val="0FC82D1A"/>
    <w:rsid w:val="0FCA7B16"/>
    <w:rsid w:val="0FCEF37A"/>
    <w:rsid w:val="0FD1C9CB"/>
    <w:rsid w:val="0FD50C29"/>
    <w:rsid w:val="0FD659C9"/>
    <w:rsid w:val="0FE3A0B2"/>
    <w:rsid w:val="0FE49E20"/>
    <w:rsid w:val="0FE8BCB7"/>
    <w:rsid w:val="0FF3493D"/>
    <w:rsid w:val="0FFA780D"/>
    <w:rsid w:val="0FFAB20D"/>
    <w:rsid w:val="100512CA"/>
    <w:rsid w:val="10102E6F"/>
    <w:rsid w:val="101FA486"/>
    <w:rsid w:val="102423BC"/>
    <w:rsid w:val="10294F25"/>
    <w:rsid w:val="102D858B"/>
    <w:rsid w:val="1030A410"/>
    <w:rsid w:val="103749B7"/>
    <w:rsid w:val="1037CAE3"/>
    <w:rsid w:val="1064AC0C"/>
    <w:rsid w:val="10709BE7"/>
    <w:rsid w:val="1079066F"/>
    <w:rsid w:val="108B80B7"/>
    <w:rsid w:val="1091B789"/>
    <w:rsid w:val="1096A55F"/>
    <w:rsid w:val="109ADED7"/>
    <w:rsid w:val="10B322C7"/>
    <w:rsid w:val="10B78637"/>
    <w:rsid w:val="10B895A6"/>
    <w:rsid w:val="10BAA29D"/>
    <w:rsid w:val="10D29758"/>
    <w:rsid w:val="10E806DA"/>
    <w:rsid w:val="10E8C20A"/>
    <w:rsid w:val="10E9C4CF"/>
    <w:rsid w:val="10F0BA78"/>
    <w:rsid w:val="10F3BA71"/>
    <w:rsid w:val="10F498DE"/>
    <w:rsid w:val="10FD4045"/>
    <w:rsid w:val="1104CE89"/>
    <w:rsid w:val="11053E8E"/>
    <w:rsid w:val="11064C07"/>
    <w:rsid w:val="1107513A"/>
    <w:rsid w:val="1113D5A2"/>
    <w:rsid w:val="11155C12"/>
    <w:rsid w:val="111BCB10"/>
    <w:rsid w:val="11212DC4"/>
    <w:rsid w:val="11225D7A"/>
    <w:rsid w:val="112A738E"/>
    <w:rsid w:val="112F74DA"/>
    <w:rsid w:val="11319F7C"/>
    <w:rsid w:val="11357D25"/>
    <w:rsid w:val="113A1072"/>
    <w:rsid w:val="1143DFA7"/>
    <w:rsid w:val="1144DE4E"/>
    <w:rsid w:val="11490763"/>
    <w:rsid w:val="114B9A47"/>
    <w:rsid w:val="11550626"/>
    <w:rsid w:val="11704E2B"/>
    <w:rsid w:val="11704E34"/>
    <w:rsid w:val="11755E46"/>
    <w:rsid w:val="1182807A"/>
    <w:rsid w:val="1183527B"/>
    <w:rsid w:val="118DAA0E"/>
    <w:rsid w:val="118EFD5F"/>
    <w:rsid w:val="11929868"/>
    <w:rsid w:val="1196D233"/>
    <w:rsid w:val="11991532"/>
    <w:rsid w:val="119E130A"/>
    <w:rsid w:val="11A2139A"/>
    <w:rsid w:val="11AEA4DC"/>
    <w:rsid w:val="11B535C1"/>
    <w:rsid w:val="11B92D2B"/>
    <w:rsid w:val="11BCAE1E"/>
    <w:rsid w:val="11BE89E8"/>
    <w:rsid w:val="11C35634"/>
    <w:rsid w:val="11CA5FAF"/>
    <w:rsid w:val="11CD2729"/>
    <w:rsid w:val="11D30537"/>
    <w:rsid w:val="11D52DA6"/>
    <w:rsid w:val="11D9C348"/>
    <w:rsid w:val="11E18437"/>
    <w:rsid w:val="11E219D4"/>
    <w:rsid w:val="11F03ED8"/>
    <w:rsid w:val="11F640C6"/>
    <w:rsid w:val="12107B03"/>
    <w:rsid w:val="121395B9"/>
    <w:rsid w:val="12168332"/>
    <w:rsid w:val="12211689"/>
    <w:rsid w:val="122642C2"/>
    <w:rsid w:val="12282F4B"/>
    <w:rsid w:val="122EE81D"/>
    <w:rsid w:val="1240ECE6"/>
    <w:rsid w:val="124CCE30"/>
    <w:rsid w:val="124E03DE"/>
    <w:rsid w:val="125099E2"/>
    <w:rsid w:val="1257BC27"/>
    <w:rsid w:val="127350F5"/>
    <w:rsid w:val="127AC2E8"/>
    <w:rsid w:val="127E5512"/>
    <w:rsid w:val="128256C4"/>
    <w:rsid w:val="128DAF0B"/>
    <w:rsid w:val="128E643D"/>
    <w:rsid w:val="12964952"/>
    <w:rsid w:val="1297FA83"/>
    <w:rsid w:val="1298081C"/>
    <w:rsid w:val="12B23422"/>
    <w:rsid w:val="12BF320F"/>
    <w:rsid w:val="12BFE490"/>
    <w:rsid w:val="12C96B1F"/>
    <w:rsid w:val="12CA7E48"/>
    <w:rsid w:val="12CB9098"/>
    <w:rsid w:val="12D58F10"/>
    <w:rsid w:val="12EDE187"/>
    <w:rsid w:val="1300EE75"/>
    <w:rsid w:val="130945DC"/>
    <w:rsid w:val="1309DDCA"/>
    <w:rsid w:val="1331DB49"/>
    <w:rsid w:val="133D5E7E"/>
    <w:rsid w:val="13418A46"/>
    <w:rsid w:val="1341EFDE"/>
    <w:rsid w:val="13503A72"/>
    <w:rsid w:val="1356BE6D"/>
    <w:rsid w:val="1364E796"/>
    <w:rsid w:val="13762AA4"/>
    <w:rsid w:val="1380EE54"/>
    <w:rsid w:val="13814AD4"/>
    <w:rsid w:val="1385EA40"/>
    <w:rsid w:val="138DF913"/>
    <w:rsid w:val="139038E1"/>
    <w:rsid w:val="1397B1E3"/>
    <w:rsid w:val="1399594B"/>
    <w:rsid w:val="13A7DA9F"/>
    <w:rsid w:val="13A955A0"/>
    <w:rsid w:val="13AAC3E2"/>
    <w:rsid w:val="13AACBA8"/>
    <w:rsid w:val="13AF2DB4"/>
    <w:rsid w:val="13B081C3"/>
    <w:rsid w:val="13B23587"/>
    <w:rsid w:val="13B2F9F3"/>
    <w:rsid w:val="13BD5D8B"/>
    <w:rsid w:val="13C94302"/>
    <w:rsid w:val="13D70D58"/>
    <w:rsid w:val="13D725E4"/>
    <w:rsid w:val="13E606EE"/>
    <w:rsid w:val="13EB162A"/>
    <w:rsid w:val="13FB8885"/>
    <w:rsid w:val="1400D033"/>
    <w:rsid w:val="14066A86"/>
    <w:rsid w:val="140FBB0D"/>
    <w:rsid w:val="1412F52E"/>
    <w:rsid w:val="14191D8B"/>
    <w:rsid w:val="14219FC1"/>
    <w:rsid w:val="142C510D"/>
    <w:rsid w:val="142E37C6"/>
    <w:rsid w:val="14304BA8"/>
    <w:rsid w:val="1438E0EA"/>
    <w:rsid w:val="1439FBA3"/>
    <w:rsid w:val="1444AE90"/>
    <w:rsid w:val="14469CED"/>
    <w:rsid w:val="1448015C"/>
    <w:rsid w:val="144D09C2"/>
    <w:rsid w:val="14545886"/>
    <w:rsid w:val="14594283"/>
    <w:rsid w:val="14775D16"/>
    <w:rsid w:val="147B0BE9"/>
    <w:rsid w:val="1480F326"/>
    <w:rsid w:val="14852DA3"/>
    <w:rsid w:val="148541A8"/>
    <w:rsid w:val="148BD53F"/>
    <w:rsid w:val="149302DE"/>
    <w:rsid w:val="14A76529"/>
    <w:rsid w:val="14ADF4A3"/>
    <w:rsid w:val="14B0AC4D"/>
    <w:rsid w:val="14C27DC2"/>
    <w:rsid w:val="14C30601"/>
    <w:rsid w:val="14C5FE3D"/>
    <w:rsid w:val="14C9EB90"/>
    <w:rsid w:val="14E067C8"/>
    <w:rsid w:val="14E1F999"/>
    <w:rsid w:val="14EA2933"/>
    <w:rsid w:val="14ECFB6B"/>
    <w:rsid w:val="14F07104"/>
    <w:rsid w:val="14F28FA0"/>
    <w:rsid w:val="14F48B93"/>
    <w:rsid w:val="14F4E644"/>
    <w:rsid w:val="14F69DB9"/>
    <w:rsid w:val="14F752E5"/>
    <w:rsid w:val="1511E192"/>
    <w:rsid w:val="15170381"/>
    <w:rsid w:val="151EC3E8"/>
    <w:rsid w:val="151F7BB3"/>
    <w:rsid w:val="1523EDC2"/>
    <w:rsid w:val="1523FEAD"/>
    <w:rsid w:val="1527E710"/>
    <w:rsid w:val="152DB8BF"/>
    <w:rsid w:val="15367E5A"/>
    <w:rsid w:val="1537700B"/>
    <w:rsid w:val="153D43D8"/>
    <w:rsid w:val="154315EE"/>
    <w:rsid w:val="15438A80"/>
    <w:rsid w:val="154568A0"/>
    <w:rsid w:val="1547F12B"/>
    <w:rsid w:val="1552BC5A"/>
    <w:rsid w:val="15577709"/>
    <w:rsid w:val="155C77E6"/>
    <w:rsid w:val="156118DB"/>
    <w:rsid w:val="156738B7"/>
    <w:rsid w:val="1568E5D6"/>
    <w:rsid w:val="156A6FCB"/>
    <w:rsid w:val="1573EF06"/>
    <w:rsid w:val="157667AC"/>
    <w:rsid w:val="15776243"/>
    <w:rsid w:val="157CBA52"/>
    <w:rsid w:val="157E7632"/>
    <w:rsid w:val="15806E19"/>
    <w:rsid w:val="1583F59C"/>
    <w:rsid w:val="1596B92F"/>
    <w:rsid w:val="159F9EFB"/>
    <w:rsid w:val="15A68E44"/>
    <w:rsid w:val="15A6F539"/>
    <w:rsid w:val="15A847A6"/>
    <w:rsid w:val="15AA1570"/>
    <w:rsid w:val="15AA61C2"/>
    <w:rsid w:val="15AC6910"/>
    <w:rsid w:val="15AD4117"/>
    <w:rsid w:val="15BCE761"/>
    <w:rsid w:val="15C27286"/>
    <w:rsid w:val="15CB1795"/>
    <w:rsid w:val="15D3085D"/>
    <w:rsid w:val="15DDCD8B"/>
    <w:rsid w:val="15E33B7C"/>
    <w:rsid w:val="15E408F0"/>
    <w:rsid w:val="15E58096"/>
    <w:rsid w:val="15E6AC95"/>
    <w:rsid w:val="15EAA4DD"/>
    <w:rsid w:val="15EC650A"/>
    <w:rsid w:val="15F085AE"/>
    <w:rsid w:val="15F524D5"/>
    <w:rsid w:val="160A1864"/>
    <w:rsid w:val="160EB46D"/>
    <w:rsid w:val="1624E5C1"/>
    <w:rsid w:val="1627C7A0"/>
    <w:rsid w:val="162B5755"/>
    <w:rsid w:val="162DDE35"/>
    <w:rsid w:val="163D23C3"/>
    <w:rsid w:val="164ED421"/>
    <w:rsid w:val="16531905"/>
    <w:rsid w:val="1669E1B8"/>
    <w:rsid w:val="166EBD74"/>
    <w:rsid w:val="167576A5"/>
    <w:rsid w:val="167635D8"/>
    <w:rsid w:val="167E21B9"/>
    <w:rsid w:val="1682866A"/>
    <w:rsid w:val="168411F1"/>
    <w:rsid w:val="168F157D"/>
    <w:rsid w:val="168F20ED"/>
    <w:rsid w:val="1691FD2F"/>
    <w:rsid w:val="16BF3010"/>
    <w:rsid w:val="16BF599F"/>
    <w:rsid w:val="16C2DDE0"/>
    <w:rsid w:val="16C94E02"/>
    <w:rsid w:val="16C95135"/>
    <w:rsid w:val="16D87022"/>
    <w:rsid w:val="16D99D29"/>
    <w:rsid w:val="16E22798"/>
    <w:rsid w:val="16E54395"/>
    <w:rsid w:val="16E63BA7"/>
    <w:rsid w:val="16FA12FB"/>
    <w:rsid w:val="16FE6CC4"/>
    <w:rsid w:val="170355C1"/>
    <w:rsid w:val="1706AB8B"/>
    <w:rsid w:val="1714AD68"/>
    <w:rsid w:val="17159A0C"/>
    <w:rsid w:val="1716E0C0"/>
    <w:rsid w:val="171BB3D9"/>
    <w:rsid w:val="1725941F"/>
    <w:rsid w:val="173024B9"/>
    <w:rsid w:val="173137A2"/>
    <w:rsid w:val="1736A744"/>
    <w:rsid w:val="173C23FE"/>
    <w:rsid w:val="1745FE0C"/>
    <w:rsid w:val="17494B62"/>
    <w:rsid w:val="174ACBD4"/>
    <w:rsid w:val="1755CC95"/>
    <w:rsid w:val="1756EE43"/>
    <w:rsid w:val="1760E543"/>
    <w:rsid w:val="1763D81E"/>
    <w:rsid w:val="176D80AB"/>
    <w:rsid w:val="176DFA7C"/>
    <w:rsid w:val="176F130F"/>
    <w:rsid w:val="1782BFF7"/>
    <w:rsid w:val="178C62C2"/>
    <w:rsid w:val="178D9BCF"/>
    <w:rsid w:val="17973A5E"/>
    <w:rsid w:val="17987E69"/>
    <w:rsid w:val="1799CE00"/>
    <w:rsid w:val="179D8D17"/>
    <w:rsid w:val="179E1B0C"/>
    <w:rsid w:val="17A0248B"/>
    <w:rsid w:val="17A30E3A"/>
    <w:rsid w:val="17A7244F"/>
    <w:rsid w:val="17A74A4F"/>
    <w:rsid w:val="17AC29A2"/>
    <w:rsid w:val="17AE0783"/>
    <w:rsid w:val="17AF0602"/>
    <w:rsid w:val="17B8CD92"/>
    <w:rsid w:val="17D8450E"/>
    <w:rsid w:val="17DB866A"/>
    <w:rsid w:val="17DBB2A7"/>
    <w:rsid w:val="17E11EA3"/>
    <w:rsid w:val="17E2589B"/>
    <w:rsid w:val="17EBC09C"/>
    <w:rsid w:val="17F00BEC"/>
    <w:rsid w:val="17F42E76"/>
    <w:rsid w:val="17F68D6B"/>
    <w:rsid w:val="181122B8"/>
    <w:rsid w:val="181482A6"/>
    <w:rsid w:val="1814E446"/>
    <w:rsid w:val="181AE208"/>
    <w:rsid w:val="181D3975"/>
    <w:rsid w:val="183A61F5"/>
    <w:rsid w:val="183B3C79"/>
    <w:rsid w:val="184082C2"/>
    <w:rsid w:val="1844A341"/>
    <w:rsid w:val="1845ACF5"/>
    <w:rsid w:val="184D188E"/>
    <w:rsid w:val="18552D43"/>
    <w:rsid w:val="18574057"/>
    <w:rsid w:val="18585E34"/>
    <w:rsid w:val="185BFC85"/>
    <w:rsid w:val="185C088D"/>
    <w:rsid w:val="185EDB9C"/>
    <w:rsid w:val="1866C456"/>
    <w:rsid w:val="18676AB9"/>
    <w:rsid w:val="1867CA8B"/>
    <w:rsid w:val="186CA4DC"/>
    <w:rsid w:val="187C8A75"/>
    <w:rsid w:val="187F4626"/>
    <w:rsid w:val="18835C48"/>
    <w:rsid w:val="189A58EE"/>
    <w:rsid w:val="189D96F4"/>
    <w:rsid w:val="18A0A033"/>
    <w:rsid w:val="18BBDCA0"/>
    <w:rsid w:val="18E7BFC9"/>
    <w:rsid w:val="18F53B31"/>
    <w:rsid w:val="18F6C9FA"/>
    <w:rsid w:val="19043C08"/>
    <w:rsid w:val="1904D984"/>
    <w:rsid w:val="190BC8DD"/>
    <w:rsid w:val="190C33D8"/>
    <w:rsid w:val="190FC9C0"/>
    <w:rsid w:val="19322255"/>
    <w:rsid w:val="193250C8"/>
    <w:rsid w:val="1937F6D9"/>
    <w:rsid w:val="193C9E12"/>
    <w:rsid w:val="1941A692"/>
    <w:rsid w:val="1942E6E4"/>
    <w:rsid w:val="194331F3"/>
    <w:rsid w:val="1948F92F"/>
    <w:rsid w:val="194CFAF8"/>
    <w:rsid w:val="194D4CA2"/>
    <w:rsid w:val="194E80FC"/>
    <w:rsid w:val="1954DFC4"/>
    <w:rsid w:val="195ADA4E"/>
    <w:rsid w:val="1961152E"/>
    <w:rsid w:val="196A6044"/>
    <w:rsid w:val="1971B5BC"/>
    <w:rsid w:val="1986F9E9"/>
    <w:rsid w:val="19879CA0"/>
    <w:rsid w:val="199738D1"/>
    <w:rsid w:val="199A9FA2"/>
    <w:rsid w:val="19B77960"/>
    <w:rsid w:val="19BB125A"/>
    <w:rsid w:val="19C7D828"/>
    <w:rsid w:val="19CC74AD"/>
    <w:rsid w:val="19D535C7"/>
    <w:rsid w:val="19D5CCFC"/>
    <w:rsid w:val="19E2D168"/>
    <w:rsid w:val="19EA1327"/>
    <w:rsid w:val="19F5850A"/>
    <w:rsid w:val="19F979A6"/>
    <w:rsid w:val="19FD5D5A"/>
    <w:rsid w:val="19FF6F49"/>
    <w:rsid w:val="1A0A5990"/>
    <w:rsid w:val="1A0ABC35"/>
    <w:rsid w:val="1A0B56D8"/>
    <w:rsid w:val="1A0D0F4B"/>
    <w:rsid w:val="1A1575F8"/>
    <w:rsid w:val="1A234DCF"/>
    <w:rsid w:val="1A3095DE"/>
    <w:rsid w:val="1A33417E"/>
    <w:rsid w:val="1A3C727A"/>
    <w:rsid w:val="1A3F60E1"/>
    <w:rsid w:val="1A40D3B5"/>
    <w:rsid w:val="1A4AE0C2"/>
    <w:rsid w:val="1A4C6AED"/>
    <w:rsid w:val="1A4EDCD0"/>
    <w:rsid w:val="1A52E550"/>
    <w:rsid w:val="1A5430F8"/>
    <w:rsid w:val="1A567BE2"/>
    <w:rsid w:val="1A5E5713"/>
    <w:rsid w:val="1A7134DA"/>
    <w:rsid w:val="1A753389"/>
    <w:rsid w:val="1A77A881"/>
    <w:rsid w:val="1A8A08C0"/>
    <w:rsid w:val="1A8CBABF"/>
    <w:rsid w:val="1A924105"/>
    <w:rsid w:val="1A95955F"/>
    <w:rsid w:val="1A999A90"/>
    <w:rsid w:val="1AA3846C"/>
    <w:rsid w:val="1AA85AF7"/>
    <w:rsid w:val="1AC19C7B"/>
    <w:rsid w:val="1AC25B0B"/>
    <w:rsid w:val="1AC55710"/>
    <w:rsid w:val="1ACED2BA"/>
    <w:rsid w:val="1AD3B9D9"/>
    <w:rsid w:val="1AD89C7F"/>
    <w:rsid w:val="1AD8D6C2"/>
    <w:rsid w:val="1AD9F939"/>
    <w:rsid w:val="1AE4DEC3"/>
    <w:rsid w:val="1AE744F2"/>
    <w:rsid w:val="1AE80072"/>
    <w:rsid w:val="1AEBC8F1"/>
    <w:rsid w:val="1B05BF5D"/>
    <w:rsid w:val="1B0E08F6"/>
    <w:rsid w:val="1B13B943"/>
    <w:rsid w:val="1B1798BA"/>
    <w:rsid w:val="1B1EC34C"/>
    <w:rsid w:val="1B248DB1"/>
    <w:rsid w:val="1B2F0A97"/>
    <w:rsid w:val="1B3F065B"/>
    <w:rsid w:val="1B4EA634"/>
    <w:rsid w:val="1B56A974"/>
    <w:rsid w:val="1B59E001"/>
    <w:rsid w:val="1B5E6EA8"/>
    <w:rsid w:val="1B67068D"/>
    <w:rsid w:val="1B695C9F"/>
    <w:rsid w:val="1B722C71"/>
    <w:rsid w:val="1B7A2F8B"/>
    <w:rsid w:val="1B7B4D37"/>
    <w:rsid w:val="1B7E9969"/>
    <w:rsid w:val="1B853024"/>
    <w:rsid w:val="1B9BCC7D"/>
    <w:rsid w:val="1B9C4C1F"/>
    <w:rsid w:val="1BA5D7C8"/>
    <w:rsid w:val="1BB6DF1B"/>
    <w:rsid w:val="1BCCD011"/>
    <w:rsid w:val="1BD4CCB3"/>
    <w:rsid w:val="1BE943FE"/>
    <w:rsid w:val="1BEADBCD"/>
    <w:rsid w:val="1BEE2056"/>
    <w:rsid w:val="1BF39C0B"/>
    <w:rsid w:val="1BF85C97"/>
    <w:rsid w:val="1BFEBA1C"/>
    <w:rsid w:val="1C09C1BD"/>
    <w:rsid w:val="1C0A260D"/>
    <w:rsid w:val="1C0C1F17"/>
    <w:rsid w:val="1C0CCDDC"/>
    <w:rsid w:val="1C134750"/>
    <w:rsid w:val="1C284424"/>
    <w:rsid w:val="1C4129F9"/>
    <w:rsid w:val="1C4ADBDB"/>
    <w:rsid w:val="1C65455B"/>
    <w:rsid w:val="1C659C93"/>
    <w:rsid w:val="1C674ED3"/>
    <w:rsid w:val="1C70172C"/>
    <w:rsid w:val="1C7043C6"/>
    <w:rsid w:val="1C704886"/>
    <w:rsid w:val="1C80CC83"/>
    <w:rsid w:val="1C83532E"/>
    <w:rsid w:val="1C92F8C4"/>
    <w:rsid w:val="1C9304FD"/>
    <w:rsid w:val="1CA05ED6"/>
    <w:rsid w:val="1CA093CB"/>
    <w:rsid w:val="1CA14405"/>
    <w:rsid w:val="1CC83F47"/>
    <w:rsid w:val="1CCB9A10"/>
    <w:rsid w:val="1CD9FDF0"/>
    <w:rsid w:val="1CDBD4A8"/>
    <w:rsid w:val="1CDEB51F"/>
    <w:rsid w:val="1CE3B67F"/>
    <w:rsid w:val="1CF13A99"/>
    <w:rsid w:val="1CF4A9F8"/>
    <w:rsid w:val="1CF6DC10"/>
    <w:rsid w:val="1CF9F194"/>
    <w:rsid w:val="1D0A89F9"/>
    <w:rsid w:val="1D17D3ED"/>
    <w:rsid w:val="1D1C4E4C"/>
    <w:rsid w:val="1D259098"/>
    <w:rsid w:val="1D3E88F9"/>
    <w:rsid w:val="1D3F6276"/>
    <w:rsid w:val="1D404CE2"/>
    <w:rsid w:val="1D4F1A75"/>
    <w:rsid w:val="1D5314D6"/>
    <w:rsid w:val="1D54E595"/>
    <w:rsid w:val="1D562A8B"/>
    <w:rsid w:val="1D613644"/>
    <w:rsid w:val="1D6754EE"/>
    <w:rsid w:val="1D68F53F"/>
    <w:rsid w:val="1D69869E"/>
    <w:rsid w:val="1D69C8D1"/>
    <w:rsid w:val="1D743F92"/>
    <w:rsid w:val="1D798D0F"/>
    <w:rsid w:val="1D951BFD"/>
    <w:rsid w:val="1D9F360E"/>
    <w:rsid w:val="1DA6EA05"/>
    <w:rsid w:val="1DAC05AB"/>
    <w:rsid w:val="1DACAE80"/>
    <w:rsid w:val="1DAE44A4"/>
    <w:rsid w:val="1DBD5703"/>
    <w:rsid w:val="1DBF7246"/>
    <w:rsid w:val="1DC1D2F9"/>
    <w:rsid w:val="1DC63945"/>
    <w:rsid w:val="1DCE2DE3"/>
    <w:rsid w:val="1DCF6A7F"/>
    <w:rsid w:val="1DD1A679"/>
    <w:rsid w:val="1DDF90EC"/>
    <w:rsid w:val="1E0B1501"/>
    <w:rsid w:val="1E113BB9"/>
    <w:rsid w:val="1E124198"/>
    <w:rsid w:val="1E170BD6"/>
    <w:rsid w:val="1E2A370E"/>
    <w:rsid w:val="1E300D1F"/>
    <w:rsid w:val="1E49EC22"/>
    <w:rsid w:val="1E51D979"/>
    <w:rsid w:val="1E55A56E"/>
    <w:rsid w:val="1E5AE762"/>
    <w:rsid w:val="1E618941"/>
    <w:rsid w:val="1E67BC8C"/>
    <w:rsid w:val="1E738FAD"/>
    <w:rsid w:val="1E7E2C28"/>
    <w:rsid w:val="1E7F91D7"/>
    <w:rsid w:val="1E7FA85F"/>
    <w:rsid w:val="1E83EBE8"/>
    <w:rsid w:val="1E8F302C"/>
    <w:rsid w:val="1E9CA69A"/>
    <w:rsid w:val="1E9E28A1"/>
    <w:rsid w:val="1EA79EDD"/>
    <w:rsid w:val="1EA7E619"/>
    <w:rsid w:val="1EB68CBD"/>
    <w:rsid w:val="1EB6D6A8"/>
    <w:rsid w:val="1EB72543"/>
    <w:rsid w:val="1EC29EC1"/>
    <w:rsid w:val="1EC785B9"/>
    <w:rsid w:val="1ED0DF17"/>
    <w:rsid w:val="1ED55BE5"/>
    <w:rsid w:val="1EDBFFD8"/>
    <w:rsid w:val="1EDD21DA"/>
    <w:rsid w:val="1EE03094"/>
    <w:rsid w:val="1EE0AD39"/>
    <w:rsid w:val="1EE7999C"/>
    <w:rsid w:val="1EEB90DE"/>
    <w:rsid w:val="1EFC89EF"/>
    <w:rsid w:val="1F18E2F8"/>
    <w:rsid w:val="1F21246F"/>
    <w:rsid w:val="1F259817"/>
    <w:rsid w:val="1F301030"/>
    <w:rsid w:val="1F333017"/>
    <w:rsid w:val="1F387754"/>
    <w:rsid w:val="1F39B491"/>
    <w:rsid w:val="1F3ACFA8"/>
    <w:rsid w:val="1F3D81A0"/>
    <w:rsid w:val="1F43E9D1"/>
    <w:rsid w:val="1F511B40"/>
    <w:rsid w:val="1F5CDEB5"/>
    <w:rsid w:val="1F7C2176"/>
    <w:rsid w:val="1F7D93A2"/>
    <w:rsid w:val="1F7E4ABC"/>
    <w:rsid w:val="1F829DF0"/>
    <w:rsid w:val="1F82CF73"/>
    <w:rsid w:val="1F83EBDC"/>
    <w:rsid w:val="1F84287B"/>
    <w:rsid w:val="1F8BF931"/>
    <w:rsid w:val="1F8E9490"/>
    <w:rsid w:val="1F92B192"/>
    <w:rsid w:val="1F98F88A"/>
    <w:rsid w:val="1F9A4EBC"/>
    <w:rsid w:val="1FABC2AA"/>
    <w:rsid w:val="1FAF963D"/>
    <w:rsid w:val="1FAFA961"/>
    <w:rsid w:val="1FB05666"/>
    <w:rsid w:val="1FB146FA"/>
    <w:rsid w:val="1FB15889"/>
    <w:rsid w:val="1FBA24B0"/>
    <w:rsid w:val="1FBA428B"/>
    <w:rsid w:val="1FC56F14"/>
    <w:rsid w:val="1FC828BF"/>
    <w:rsid w:val="1FD7F0E8"/>
    <w:rsid w:val="1FDFF377"/>
    <w:rsid w:val="1FE9D2EB"/>
    <w:rsid w:val="1FEF098D"/>
    <w:rsid w:val="1FF3A2A9"/>
    <w:rsid w:val="1FF3DDB2"/>
    <w:rsid w:val="1FF58FC0"/>
    <w:rsid w:val="1FF87A35"/>
    <w:rsid w:val="1FF8E4C0"/>
    <w:rsid w:val="200759A3"/>
    <w:rsid w:val="2012DDEF"/>
    <w:rsid w:val="20161FEE"/>
    <w:rsid w:val="2027DC98"/>
    <w:rsid w:val="202DF0B3"/>
    <w:rsid w:val="20341EC0"/>
    <w:rsid w:val="203AC74D"/>
    <w:rsid w:val="204127DF"/>
    <w:rsid w:val="20426E7E"/>
    <w:rsid w:val="204EE815"/>
    <w:rsid w:val="20653AA1"/>
    <w:rsid w:val="206ACB2B"/>
    <w:rsid w:val="206CE73B"/>
    <w:rsid w:val="20817C7E"/>
    <w:rsid w:val="20838594"/>
    <w:rsid w:val="208DAA60"/>
    <w:rsid w:val="209B0D0D"/>
    <w:rsid w:val="20AC6607"/>
    <w:rsid w:val="20B230E9"/>
    <w:rsid w:val="20B4EA77"/>
    <w:rsid w:val="20BBE415"/>
    <w:rsid w:val="20BDFA4B"/>
    <w:rsid w:val="20C5C887"/>
    <w:rsid w:val="20C71893"/>
    <w:rsid w:val="20C8D7D1"/>
    <w:rsid w:val="20CD1115"/>
    <w:rsid w:val="20D56B54"/>
    <w:rsid w:val="20EC1737"/>
    <w:rsid w:val="2101DDAC"/>
    <w:rsid w:val="2101FBC0"/>
    <w:rsid w:val="210DA014"/>
    <w:rsid w:val="210F90B9"/>
    <w:rsid w:val="2117E713"/>
    <w:rsid w:val="211D885F"/>
    <w:rsid w:val="21224363"/>
    <w:rsid w:val="212CD31E"/>
    <w:rsid w:val="21380A48"/>
    <w:rsid w:val="21403CDE"/>
    <w:rsid w:val="21449EA3"/>
    <w:rsid w:val="214D9343"/>
    <w:rsid w:val="2151286D"/>
    <w:rsid w:val="2154EB28"/>
    <w:rsid w:val="215AD138"/>
    <w:rsid w:val="215B30C3"/>
    <w:rsid w:val="2169B957"/>
    <w:rsid w:val="2169D838"/>
    <w:rsid w:val="21768770"/>
    <w:rsid w:val="217BE448"/>
    <w:rsid w:val="218587E4"/>
    <w:rsid w:val="218F0377"/>
    <w:rsid w:val="2194644F"/>
    <w:rsid w:val="21984898"/>
    <w:rsid w:val="219F5F84"/>
    <w:rsid w:val="21A2D9EE"/>
    <w:rsid w:val="21A59BD4"/>
    <w:rsid w:val="21ADF526"/>
    <w:rsid w:val="21B8414C"/>
    <w:rsid w:val="21BDB058"/>
    <w:rsid w:val="21C040FC"/>
    <w:rsid w:val="21C076BA"/>
    <w:rsid w:val="21C207C5"/>
    <w:rsid w:val="21C56D88"/>
    <w:rsid w:val="21CA5F8F"/>
    <w:rsid w:val="21CCCF8E"/>
    <w:rsid w:val="21CCE9F8"/>
    <w:rsid w:val="21D5C78C"/>
    <w:rsid w:val="21DAE976"/>
    <w:rsid w:val="21DDB6D4"/>
    <w:rsid w:val="21DF4122"/>
    <w:rsid w:val="21DF5A5B"/>
    <w:rsid w:val="21E4262E"/>
    <w:rsid w:val="21E53DFA"/>
    <w:rsid w:val="21ED3FD3"/>
    <w:rsid w:val="21F9C003"/>
    <w:rsid w:val="2220F5FC"/>
    <w:rsid w:val="222635F6"/>
    <w:rsid w:val="2227EEFE"/>
    <w:rsid w:val="222FEFA7"/>
    <w:rsid w:val="22493B7B"/>
    <w:rsid w:val="224BAFFA"/>
    <w:rsid w:val="224EBDE2"/>
    <w:rsid w:val="224EEEDF"/>
    <w:rsid w:val="225188FF"/>
    <w:rsid w:val="225E86FA"/>
    <w:rsid w:val="226019A5"/>
    <w:rsid w:val="2267CC51"/>
    <w:rsid w:val="226AE0EB"/>
    <w:rsid w:val="227BF068"/>
    <w:rsid w:val="2285345D"/>
    <w:rsid w:val="22889102"/>
    <w:rsid w:val="228B2CBE"/>
    <w:rsid w:val="228ED83E"/>
    <w:rsid w:val="229360BB"/>
    <w:rsid w:val="2295CB59"/>
    <w:rsid w:val="2296A00D"/>
    <w:rsid w:val="22996926"/>
    <w:rsid w:val="22A14068"/>
    <w:rsid w:val="22A40F37"/>
    <w:rsid w:val="22C2E09B"/>
    <w:rsid w:val="22D6365E"/>
    <w:rsid w:val="22DA92FF"/>
    <w:rsid w:val="22E0E8F1"/>
    <w:rsid w:val="22F8B47B"/>
    <w:rsid w:val="23007511"/>
    <w:rsid w:val="2301B54F"/>
    <w:rsid w:val="230EB5E9"/>
    <w:rsid w:val="2311A798"/>
    <w:rsid w:val="2313E4D5"/>
    <w:rsid w:val="23155925"/>
    <w:rsid w:val="23176FB6"/>
    <w:rsid w:val="231A9728"/>
    <w:rsid w:val="231C7E3C"/>
    <w:rsid w:val="232268A4"/>
    <w:rsid w:val="23232659"/>
    <w:rsid w:val="23247A86"/>
    <w:rsid w:val="23286303"/>
    <w:rsid w:val="232FD649"/>
    <w:rsid w:val="233093D6"/>
    <w:rsid w:val="2332EDA7"/>
    <w:rsid w:val="23347D73"/>
    <w:rsid w:val="233CB51D"/>
    <w:rsid w:val="23409B7F"/>
    <w:rsid w:val="2340D1D2"/>
    <w:rsid w:val="23428C45"/>
    <w:rsid w:val="234ACEA7"/>
    <w:rsid w:val="2353913D"/>
    <w:rsid w:val="2362A66F"/>
    <w:rsid w:val="23661565"/>
    <w:rsid w:val="237067C2"/>
    <w:rsid w:val="23743DA8"/>
    <w:rsid w:val="23757E8D"/>
    <w:rsid w:val="238249F0"/>
    <w:rsid w:val="2388F109"/>
    <w:rsid w:val="238C098D"/>
    <w:rsid w:val="2395D9CA"/>
    <w:rsid w:val="23980F75"/>
    <w:rsid w:val="23A9218C"/>
    <w:rsid w:val="23AED98B"/>
    <w:rsid w:val="23BC5E2B"/>
    <w:rsid w:val="23BE6906"/>
    <w:rsid w:val="23C88075"/>
    <w:rsid w:val="23CA8276"/>
    <w:rsid w:val="23CFC012"/>
    <w:rsid w:val="23DE6D7C"/>
    <w:rsid w:val="23ECB160"/>
    <w:rsid w:val="23F47729"/>
    <w:rsid w:val="23F714B5"/>
    <w:rsid w:val="23F753C9"/>
    <w:rsid w:val="23F8BB77"/>
    <w:rsid w:val="2403C2D4"/>
    <w:rsid w:val="240A208C"/>
    <w:rsid w:val="240AB2DB"/>
    <w:rsid w:val="241363C3"/>
    <w:rsid w:val="241E5C29"/>
    <w:rsid w:val="24221ECE"/>
    <w:rsid w:val="2426ED93"/>
    <w:rsid w:val="242B4B00"/>
    <w:rsid w:val="242C8964"/>
    <w:rsid w:val="2430EB65"/>
    <w:rsid w:val="24323D5A"/>
    <w:rsid w:val="24381385"/>
    <w:rsid w:val="243B6234"/>
    <w:rsid w:val="243BD3FA"/>
    <w:rsid w:val="244522C5"/>
    <w:rsid w:val="2446EC19"/>
    <w:rsid w:val="244F6F99"/>
    <w:rsid w:val="24522E9E"/>
    <w:rsid w:val="245300B0"/>
    <w:rsid w:val="245515B4"/>
    <w:rsid w:val="245DE117"/>
    <w:rsid w:val="246A905A"/>
    <w:rsid w:val="246D2FE0"/>
    <w:rsid w:val="24714244"/>
    <w:rsid w:val="24755886"/>
    <w:rsid w:val="24787B69"/>
    <w:rsid w:val="2481E7E9"/>
    <w:rsid w:val="248261B0"/>
    <w:rsid w:val="24851B55"/>
    <w:rsid w:val="248E73B1"/>
    <w:rsid w:val="24998EF0"/>
    <w:rsid w:val="249EC70F"/>
    <w:rsid w:val="249F0015"/>
    <w:rsid w:val="24B2605B"/>
    <w:rsid w:val="24BB5158"/>
    <w:rsid w:val="24C9C9E7"/>
    <w:rsid w:val="24D355CA"/>
    <w:rsid w:val="24D3F41C"/>
    <w:rsid w:val="24E1F9F4"/>
    <w:rsid w:val="24E5AC66"/>
    <w:rsid w:val="24E888FA"/>
    <w:rsid w:val="24EB57C3"/>
    <w:rsid w:val="24F65CC9"/>
    <w:rsid w:val="24FAC32E"/>
    <w:rsid w:val="250AF2F9"/>
    <w:rsid w:val="25193A2F"/>
    <w:rsid w:val="25213F84"/>
    <w:rsid w:val="252543C6"/>
    <w:rsid w:val="2526C10D"/>
    <w:rsid w:val="252910B3"/>
    <w:rsid w:val="2529E674"/>
    <w:rsid w:val="2533DFD6"/>
    <w:rsid w:val="253556B6"/>
    <w:rsid w:val="253AFD9B"/>
    <w:rsid w:val="253BAA8E"/>
    <w:rsid w:val="254FF787"/>
    <w:rsid w:val="2558636F"/>
    <w:rsid w:val="255DCB0E"/>
    <w:rsid w:val="256080DA"/>
    <w:rsid w:val="256094C5"/>
    <w:rsid w:val="2561DDFC"/>
    <w:rsid w:val="2565CE5B"/>
    <w:rsid w:val="25781AC1"/>
    <w:rsid w:val="258CFC97"/>
    <w:rsid w:val="2593B976"/>
    <w:rsid w:val="25A26FB0"/>
    <w:rsid w:val="25A658A2"/>
    <w:rsid w:val="25AA6FCF"/>
    <w:rsid w:val="25AF1C3B"/>
    <w:rsid w:val="25B564EF"/>
    <w:rsid w:val="25D9AC79"/>
    <w:rsid w:val="25DB734C"/>
    <w:rsid w:val="25E11DA4"/>
    <w:rsid w:val="25E659D1"/>
    <w:rsid w:val="25F31C54"/>
    <w:rsid w:val="25F7217F"/>
    <w:rsid w:val="2612A754"/>
    <w:rsid w:val="2618DEFA"/>
    <w:rsid w:val="2627F402"/>
    <w:rsid w:val="262B465C"/>
    <w:rsid w:val="262E4E5B"/>
    <w:rsid w:val="26312803"/>
    <w:rsid w:val="26354667"/>
    <w:rsid w:val="263892AA"/>
    <w:rsid w:val="2643C3A0"/>
    <w:rsid w:val="264A4444"/>
    <w:rsid w:val="264E75F6"/>
    <w:rsid w:val="264ED4A8"/>
    <w:rsid w:val="265E5FED"/>
    <w:rsid w:val="26610E3E"/>
    <w:rsid w:val="266839B0"/>
    <w:rsid w:val="267AF682"/>
    <w:rsid w:val="268199DC"/>
    <w:rsid w:val="268571D5"/>
    <w:rsid w:val="268E3886"/>
    <w:rsid w:val="26A0E9C2"/>
    <w:rsid w:val="26A13861"/>
    <w:rsid w:val="26A3155F"/>
    <w:rsid w:val="26A546B9"/>
    <w:rsid w:val="26B5A7AA"/>
    <w:rsid w:val="26BB1943"/>
    <w:rsid w:val="26C145FA"/>
    <w:rsid w:val="26CBAAFD"/>
    <w:rsid w:val="26D0EE98"/>
    <w:rsid w:val="26E1367C"/>
    <w:rsid w:val="26F3CE4A"/>
    <w:rsid w:val="26F40444"/>
    <w:rsid w:val="26F76FA2"/>
    <w:rsid w:val="26F9306A"/>
    <w:rsid w:val="26FA95AB"/>
    <w:rsid w:val="26FE0973"/>
    <w:rsid w:val="27072520"/>
    <w:rsid w:val="270894E7"/>
    <w:rsid w:val="270DC109"/>
    <w:rsid w:val="270F3A41"/>
    <w:rsid w:val="27193B84"/>
    <w:rsid w:val="271C45F3"/>
    <w:rsid w:val="271FFAE8"/>
    <w:rsid w:val="2720027C"/>
    <w:rsid w:val="27211D04"/>
    <w:rsid w:val="2727B2BC"/>
    <w:rsid w:val="272C1F7B"/>
    <w:rsid w:val="272D30E7"/>
    <w:rsid w:val="27310DE3"/>
    <w:rsid w:val="273B39F3"/>
    <w:rsid w:val="27446250"/>
    <w:rsid w:val="27487699"/>
    <w:rsid w:val="274D6CDB"/>
    <w:rsid w:val="274F5C22"/>
    <w:rsid w:val="2754A735"/>
    <w:rsid w:val="2759B57A"/>
    <w:rsid w:val="275E0695"/>
    <w:rsid w:val="2768C66B"/>
    <w:rsid w:val="27722AF4"/>
    <w:rsid w:val="278683BC"/>
    <w:rsid w:val="2787C5C5"/>
    <w:rsid w:val="278E7284"/>
    <w:rsid w:val="27A0B5DF"/>
    <w:rsid w:val="27AA182E"/>
    <w:rsid w:val="27AB1CE3"/>
    <w:rsid w:val="27B54C05"/>
    <w:rsid w:val="27B64247"/>
    <w:rsid w:val="27B7A037"/>
    <w:rsid w:val="27D2E799"/>
    <w:rsid w:val="27D410E7"/>
    <w:rsid w:val="27DE0D3C"/>
    <w:rsid w:val="27E11204"/>
    <w:rsid w:val="27E3D709"/>
    <w:rsid w:val="27E577A8"/>
    <w:rsid w:val="27E5C4EF"/>
    <w:rsid w:val="27E7E505"/>
    <w:rsid w:val="27E86BE8"/>
    <w:rsid w:val="27EA7C23"/>
    <w:rsid w:val="27FABC0D"/>
    <w:rsid w:val="27FC6DB4"/>
    <w:rsid w:val="27FD49AB"/>
    <w:rsid w:val="2801DAC6"/>
    <w:rsid w:val="280C14D9"/>
    <w:rsid w:val="280CD9F0"/>
    <w:rsid w:val="281BD6D9"/>
    <w:rsid w:val="282478EC"/>
    <w:rsid w:val="282A60D3"/>
    <w:rsid w:val="282B71FA"/>
    <w:rsid w:val="28363F77"/>
    <w:rsid w:val="2839F65B"/>
    <w:rsid w:val="28401016"/>
    <w:rsid w:val="284055A5"/>
    <w:rsid w:val="285685AC"/>
    <w:rsid w:val="2858C5B1"/>
    <w:rsid w:val="285A8448"/>
    <w:rsid w:val="285EC90F"/>
    <w:rsid w:val="2865B5B2"/>
    <w:rsid w:val="2879048C"/>
    <w:rsid w:val="288430CE"/>
    <w:rsid w:val="28853E88"/>
    <w:rsid w:val="28927B00"/>
    <w:rsid w:val="28ACAFF5"/>
    <w:rsid w:val="28B41F64"/>
    <w:rsid w:val="28BFEB5C"/>
    <w:rsid w:val="28C395DF"/>
    <w:rsid w:val="28CE3B86"/>
    <w:rsid w:val="28CEBC3C"/>
    <w:rsid w:val="28DA21E1"/>
    <w:rsid w:val="28E13F53"/>
    <w:rsid w:val="28E1BCB7"/>
    <w:rsid w:val="2903B7D5"/>
    <w:rsid w:val="290959F6"/>
    <w:rsid w:val="290BC948"/>
    <w:rsid w:val="290CCEA9"/>
    <w:rsid w:val="29147BB9"/>
    <w:rsid w:val="2919F754"/>
    <w:rsid w:val="291EDA0C"/>
    <w:rsid w:val="2924BA18"/>
    <w:rsid w:val="29320386"/>
    <w:rsid w:val="293D210E"/>
    <w:rsid w:val="293DA859"/>
    <w:rsid w:val="293DCA74"/>
    <w:rsid w:val="293DFD2E"/>
    <w:rsid w:val="2940A9EF"/>
    <w:rsid w:val="294AEC8E"/>
    <w:rsid w:val="295C88AF"/>
    <w:rsid w:val="2972EDA1"/>
    <w:rsid w:val="29743664"/>
    <w:rsid w:val="29850759"/>
    <w:rsid w:val="29942F8D"/>
    <w:rsid w:val="299DF4DB"/>
    <w:rsid w:val="29A397C8"/>
    <w:rsid w:val="29B3BA51"/>
    <w:rsid w:val="29B479C4"/>
    <w:rsid w:val="29B7C863"/>
    <w:rsid w:val="29B8BE5D"/>
    <w:rsid w:val="29C18B68"/>
    <w:rsid w:val="29C31948"/>
    <w:rsid w:val="29C8DD6E"/>
    <w:rsid w:val="29DACB76"/>
    <w:rsid w:val="29DB7020"/>
    <w:rsid w:val="29E6508F"/>
    <w:rsid w:val="29E85494"/>
    <w:rsid w:val="29EC30AB"/>
    <w:rsid w:val="29ED1AD5"/>
    <w:rsid w:val="29F57E3D"/>
    <w:rsid w:val="2A0AB8FA"/>
    <w:rsid w:val="2A0E0AB8"/>
    <w:rsid w:val="2A16ED1F"/>
    <w:rsid w:val="2A1E0FA4"/>
    <w:rsid w:val="2A24883C"/>
    <w:rsid w:val="2A283F69"/>
    <w:rsid w:val="2A2EEEC7"/>
    <w:rsid w:val="2A318982"/>
    <w:rsid w:val="2A35DDCC"/>
    <w:rsid w:val="2A38560B"/>
    <w:rsid w:val="2A474523"/>
    <w:rsid w:val="2A541CCC"/>
    <w:rsid w:val="2A5BC731"/>
    <w:rsid w:val="2A67F1F5"/>
    <w:rsid w:val="2A6812BB"/>
    <w:rsid w:val="2A82D1ED"/>
    <w:rsid w:val="2A84676D"/>
    <w:rsid w:val="2A86FAE7"/>
    <w:rsid w:val="2A88D4A0"/>
    <w:rsid w:val="2A95878A"/>
    <w:rsid w:val="2A979547"/>
    <w:rsid w:val="2A99C5FF"/>
    <w:rsid w:val="2AB5EF12"/>
    <w:rsid w:val="2AB7D1EB"/>
    <w:rsid w:val="2AC6A1B4"/>
    <w:rsid w:val="2AC7C8F9"/>
    <w:rsid w:val="2AD4DEA3"/>
    <w:rsid w:val="2AE65681"/>
    <w:rsid w:val="2AE6DFBA"/>
    <w:rsid w:val="2AEE76E0"/>
    <w:rsid w:val="2AF23A96"/>
    <w:rsid w:val="2AFE106F"/>
    <w:rsid w:val="2B021719"/>
    <w:rsid w:val="2B03A985"/>
    <w:rsid w:val="2B03BA5D"/>
    <w:rsid w:val="2B0AF085"/>
    <w:rsid w:val="2B0CDE15"/>
    <w:rsid w:val="2B116D7F"/>
    <w:rsid w:val="2B1A8C5E"/>
    <w:rsid w:val="2B215038"/>
    <w:rsid w:val="2B232130"/>
    <w:rsid w:val="2B31BD82"/>
    <w:rsid w:val="2B33A0E0"/>
    <w:rsid w:val="2B35ABDA"/>
    <w:rsid w:val="2B3C3BAA"/>
    <w:rsid w:val="2B3C4DA5"/>
    <w:rsid w:val="2B3E340B"/>
    <w:rsid w:val="2B3F5EDB"/>
    <w:rsid w:val="2B4044DA"/>
    <w:rsid w:val="2B45EE15"/>
    <w:rsid w:val="2B4E0504"/>
    <w:rsid w:val="2B4FFD56"/>
    <w:rsid w:val="2B534D7D"/>
    <w:rsid w:val="2B53AA21"/>
    <w:rsid w:val="2B59882F"/>
    <w:rsid w:val="2B614CF3"/>
    <w:rsid w:val="2B785F9E"/>
    <w:rsid w:val="2B79E8E6"/>
    <w:rsid w:val="2B7F339B"/>
    <w:rsid w:val="2B80E577"/>
    <w:rsid w:val="2B8229A6"/>
    <w:rsid w:val="2B8496C7"/>
    <w:rsid w:val="2B85A7F7"/>
    <w:rsid w:val="2B86564C"/>
    <w:rsid w:val="2B8AB1FE"/>
    <w:rsid w:val="2B8D70AE"/>
    <w:rsid w:val="2BA4D4AA"/>
    <w:rsid w:val="2BAEAFD0"/>
    <w:rsid w:val="2BB3C33D"/>
    <w:rsid w:val="2BBEBB97"/>
    <w:rsid w:val="2BC16237"/>
    <w:rsid w:val="2BC26FCB"/>
    <w:rsid w:val="2BC7F1C1"/>
    <w:rsid w:val="2BC83149"/>
    <w:rsid w:val="2BCE4936"/>
    <w:rsid w:val="2BD14CBD"/>
    <w:rsid w:val="2BDB5F01"/>
    <w:rsid w:val="2BDFEFE8"/>
    <w:rsid w:val="2BE8E424"/>
    <w:rsid w:val="2BF589E2"/>
    <w:rsid w:val="2BF8EB0F"/>
    <w:rsid w:val="2C05BE28"/>
    <w:rsid w:val="2C137445"/>
    <w:rsid w:val="2C202001"/>
    <w:rsid w:val="2C29E0FA"/>
    <w:rsid w:val="2C365181"/>
    <w:rsid w:val="2C36C9C0"/>
    <w:rsid w:val="2C60D8E4"/>
    <w:rsid w:val="2C638661"/>
    <w:rsid w:val="2C63E073"/>
    <w:rsid w:val="2C654E5E"/>
    <w:rsid w:val="2C75835B"/>
    <w:rsid w:val="2C77DF81"/>
    <w:rsid w:val="2C7A407E"/>
    <w:rsid w:val="2C7BB541"/>
    <w:rsid w:val="2C7C1C6F"/>
    <w:rsid w:val="2C7EAFD5"/>
    <w:rsid w:val="2C7F59A5"/>
    <w:rsid w:val="2C8679DE"/>
    <w:rsid w:val="2C89D006"/>
    <w:rsid w:val="2C8ADC1F"/>
    <w:rsid w:val="2C9D9750"/>
    <w:rsid w:val="2CA17AD6"/>
    <w:rsid w:val="2CA385C8"/>
    <w:rsid w:val="2CA4DCD6"/>
    <w:rsid w:val="2CAA17A6"/>
    <w:rsid w:val="2CAE0B1D"/>
    <w:rsid w:val="2CAF3FBA"/>
    <w:rsid w:val="2CB1E3EA"/>
    <w:rsid w:val="2CB7B955"/>
    <w:rsid w:val="2CC6023E"/>
    <w:rsid w:val="2CC61C75"/>
    <w:rsid w:val="2CC76AC5"/>
    <w:rsid w:val="2CC95742"/>
    <w:rsid w:val="2CD7CA1E"/>
    <w:rsid w:val="2CD85CDB"/>
    <w:rsid w:val="2CE1AD8A"/>
    <w:rsid w:val="2CEF86C5"/>
    <w:rsid w:val="2D011990"/>
    <w:rsid w:val="2D031B2D"/>
    <w:rsid w:val="2D0DA803"/>
    <w:rsid w:val="2D144857"/>
    <w:rsid w:val="2D25C032"/>
    <w:rsid w:val="2D3D326A"/>
    <w:rsid w:val="2D49BAD0"/>
    <w:rsid w:val="2D49D19D"/>
    <w:rsid w:val="2D60962F"/>
    <w:rsid w:val="2D696260"/>
    <w:rsid w:val="2D69A595"/>
    <w:rsid w:val="2D69C8EA"/>
    <w:rsid w:val="2D793241"/>
    <w:rsid w:val="2D7FFDCD"/>
    <w:rsid w:val="2D898992"/>
    <w:rsid w:val="2D8E665C"/>
    <w:rsid w:val="2D98D1D9"/>
    <w:rsid w:val="2D9B6B13"/>
    <w:rsid w:val="2D9F43C0"/>
    <w:rsid w:val="2DAEF3F9"/>
    <w:rsid w:val="2DB4BDF3"/>
    <w:rsid w:val="2DB7ACDB"/>
    <w:rsid w:val="2DB7EB96"/>
    <w:rsid w:val="2DC211AF"/>
    <w:rsid w:val="2DD3BA17"/>
    <w:rsid w:val="2DE6256F"/>
    <w:rsid w:val="2DED8EC1"/>
    <w:rsid w:val="2DF7A074"/>
    <w:rsid w:val="2DFA0A0A"/>
    <w:rsid w:val="2DFD3923"/>
    <w:rsid w:val="2E01751E"/>
    <w:rsid w:val="2E059A86"/>
    <w:rsid w:val="2E0CD321"/>
    <w:rsid w:val="2E0D6E51"/>
    <w:rsid w:val="2E1E4FEF"/>
    <w:rsid w:val="2E25B9CD"/>
    <w:rsid w:val="2E31FB3B"/>
    <w:rsid w:val="2E35C9FD"/>
    <w:rsid w:val="2E39834B"/>
    <w:rsid w:val="2E3A7367"/>
    <w:rsid w:val="2E3C3556"/>
    <w:rsid w:val="2E3EDA6E"/>
    <w:rsid w:val="2E3EE52D"/>
    <w:rsid w:val="2E46F189"/>
    <w:rsid w:val="2E48012B"/>
    <w:rsid w:val="2E4A800B"/>
    <w:rsid w:val="2E58B6E1"/>
    <w:rsid w:val="2E5B8918"/>
    <w:rsid w:val="2E606958"/>
    <w:rsid w:val="2E677DE8"/>
    <w:rsid w:val="2E78A71C"/>
    <w:rsid w:val="2E7AC2EA"/>
    <w:rsid w:val="2E7BF2F8"/>
    <w:rsid w:val="2E8225A2"/>
    <w:rsid w:val="2E8D8493"/>
    <w:rsid w:val="2E985F0F"/>
    <w:rsid w:val="2E99477C"/>
    <w:rsid w:val="2EA49FD2"/>
    <w:rsid w:val="2EA8E9DC"/>
    <w:rsid w:val="2EB0ABF6"/>
    <w:rsid w:val="2EB42207"/>
    <w:rsid w:val="2EB8BA3C"/>
    <w:rsid w:val="2EBFF617"/>
    <w:rsid w:val="2EC19DCF"/>
    <w:rsid w:val="2EDDD5E9"/>
    <w:rsid w:val="2EE83B9F"/>
    <w:rsid w:val="2EE85378"/>
    <w:rsid w:val="2EEAB488"/>
    <w:rsid w:val="2EF253DB"/>
    <w:rsid w:val="2EF34273"/>
    <w:rsid w:val="2EFAB566"/>
    <w:rsid w:val="2F0BAAB9"/>
    <w:rsid w:val="2F1FF982"/>
    <w:rsid w:val="2F28A29C"/>
    <w:rsid w:val="2F2A6E28"/>
    <w:rsid w:val="2F383E4A"/>
    <w:rsid w:val="2F40E3D6"/>
    <w:rsid w:val="2F595494"/>
    <w:rsid w:val="2F753D47"/>
    <w:rsid w:val="2F8B2B1D"/>
    <w:rsid w:val="2F96DFC8"/>
    <w:rsid w:val="2FAA80B0"/>
    <w:rsid w:val="2FAD622C"/>
    <w:rsid w:val="2FB0EE37"/>
    <w:rsid w:val="2FB3E3FF"/>
    <w:rsid w:val="2FB62F91"/>
    <w:rsid w:val="2FB9E4C1"/>
    <w:rsid w:val="2FBBF569"/>
    <w:rsid w:val="2FC36AC3"/>
    <w:rsid w:val="2FC407BF"/>
    <w:rsid w:val="2FC6350F"/>
    <w:rsid w:val="2FCF1041"/>
    <w:rsid w:val="2FE2430B"/>
    <w:rsid w:val="2FE3F001"/>
    <w:rsid w:val="2FEF57BD"/>
    <w:rsid w:val="2FFB3B3F"/>
    <w:rsid w:val="2FFCD680"/>
    <w:rsid w:val="3003E4C4"/>
    <w:rsid w:val="3006DB4F"/>
    <w:rsid w:val="300D8F16"/>
    <w:rsid w:val="30110F64"/>
    <w:rsid w:val="3017BE09"/>
    <w:rsid w:val="3019EE86"/>
    <w:rsid w:val="3020A9B3"/>
    <w:rsid w:val="302CD2D8"/>
    <w:rsid w:val="302EC62B"/>
    <w:rsid w:val="3032EA13"/>
    <w:rsid w:val="303B25CC"/>
    <w:rsid w:val="303B38B2"/>
    <w:rsid w:val="30419156"/>
    <w:rsid w:val="304462B5"/>
    <w:rsid w:val="304EA460"/>
    <w:rsid w:val="3051B96B"/>
    <w:rsid w:val="306D0A4B"/>
    <w:rsid w:val="306E7CD6"/>
    <w:rsid w:val="3073901D"/>
    <w:rsid w:val="3075AA0E"/>
    <w:rsid w:val="307ACE69"/>
    <w:rsid w:val="307DC250"/>
    <w:rsid w:val="309C00ED"/>
    <w:rsid w:val="309E0E9F"/>
    <w:rsid w:val="30A09695"/>
    <w:rsid w:val="30A29F17"/>
    <w:rsid w:val="30A34061"/>
    <w:rsid w:val="30AA5DBC"/>
    <w:rsid w:val="30ADA52A"/>
    <w:rsid w:val="30ADE9BE"/>
    <w:rsid w:val="30B8C0D3"/>
    <w:rsid w:val="30CF911C"/>
    <w:rsid w:val="30DC996B"/>
    <w:rsid w:val="30E860B5"/>
    <w:rsid w:val="30EA3755"/>
    <w:rsid w:val="30ED8F7F"/>
    <w:rsid w:val="30EEBF1F"/>
    <w:rsid w:val="3102D9F0"/>
    <w:rsid w:val="3103FA5F"/>
    <w:rsid w:val="310A5664"/>
    <w:rsid w:val="310ACFC5"/>
    <w:rsid w:val="310EB4C7"/>
    <w:rsid w:val="31130C9A"/>
    <w:rsid w:val="3115F3CE"/>
    <w:rsid w:val="3120A54E"/>
    <w:rsid w:val="3121986B"/>
    <w:rsid w:val="3123A9C6"/>
    <w:rsid w:val="3124D1D5"/>
    <w:rsid w:val="312D06A2"/>
    <w:rsid w:val="31512594"/>
    <w:rsid w:val="31515159"/>
    <w:rsid w:val="3153ADE9"/>
    <w:rsid w:val="315B529E"/>
    <w:rsid w:val="315B6797"/>
    <w:rsid w:val="31637852"/>
    <w:rsid w:val="3164E9C2"/>
    <w:rsid w:val="31883C19"/>
    <w:rsid w:val="319BE5AF"/>
    <w:rsid w:val="319CD3F7"/>
    <w:rsid w:val="319D999F"/>
    <w:rsid w:val="319DDE74"/>
    <w:rsid w:val="31A3E3E4"/>
    <w:rsid w:val="31A4E8B8"/>
    <w:rsid w:val="31A76FF1"/>
    <w:rsid w:val="31AE0A1B"/>
    <w:rsid w:val="31BEAC78"/>
    <w:rsid w:val="31C2A440"/>
    <w:rsid w:val="31CABB3A"/>
    <w:rsid w:val="31D05004"/>
    <w:rsid w:val="31DFF747"/>
    <w:rsid w:val="31E7A8A4"/>
    <w:rsid w:val="31EB3997"/>
    <w:rsid w:val="31EE90F3"/>
    <w:rsid w:val="31EE9FD0"/>
    <w:rsid w:val="31EED144"/>
    <w:rsid w:val="31F2A561"/>
    <w:rsid w:val="31F77CB6"/>
    <w:rsid w:val="3205B02A"/>
    <w:rsid w:val="3208A627"/>
    <w:rsid w:val="320F01BD"/>
    <w:rsid w:val="32134257"/>
    <w:rsid w:val="32162501"/>
    <w:rsid w:val="321DF003"/>
    <w:rsid w:val="322A159F"/>
    <w:rsid w:val="322B354F"/>
    <w:rsid w:val="322F1758"/>
    <w:rsid w:val="322F9FF5"/>
    <w:rsid w:val="3230A3B3"/>
    <w:rsid w:val="3230B433"/>
    <w:rsid w:val="32383EAB"/>
    <w:rsid w:val="32398B41"/>
    <w:rsid w:val="323B6014"/>
    <w:rsid w:val="324FA994"/>
    <w:rsid w:val="32569740"/>
    <w:rsid w:val="3258E93F"/>
    <w:rsid w:val="325AABF9"/>
    <w:rsid w:val="32635EF7"/>
    <w:rsid w:val="326C1043"/>
    <w:rsid w:val="326DFAF8"/>
    <w:rsid w:val="326E981A"/>
    <w:rsid w:val="3273AA1D"/>
    <w:rsid w:val="32774E8E"/>
    <w:rsid w:val="3277A3BC"/>
    <w:rsid w:val="32782315"/>
    <w:rsid w:val="3287CDF4"/>
    <w:rsid w:val="3289D477"/>
    <w:rsid w:val="329039A8"/>
    <w:rsid w:val="32949033"/>
    <w:rsid w:val="32A28AE7"/>
    <w:rsid w:val="32A5D52A"/>
    <w:rsid w:val="32B5FCAD"/>
    <w:rsid w:val="32C21B6B"/>
    <w:rsid w:val="32C5D800"/>
    <w:rsid w:val="32CF560B"/>
    <w:rsid w:val="32D682DB"/>
    <w:rsid w:val="32DE19E5"/>
    <w:rsid w:val="32EB7F2A"/>
    <w:rsid w:val="32EFC6FB"/>
    <w:rsid w:val="32F27A5C"/>
    <w:rsid w:val="33057383"/>
    <w:rsid w:val="3308945C"/>
    <w:rsid w:val="330D2B2F"/>
    <w:rsid w:val="330F80BE"/>
    <w:rsid w:val="332B450C"/>
    <w:rsid w:val="332BD988"/>
    <w:rsid w:val="332D3270"/>
    <w:rsid w:val="332FDABD"/>
    <w:rsid w:val="333398E0"/>
    <w:rsid w:val="3333F357"/>
    <w:rsid w:val="333849D9"/>
    <w:rsid w:val="3346FFF1"/>
    <w:rsid w:val="334DD0AD"/>
    <w:rsid w:val="33515612"/>
    <w:rsid w:val="33550026"/>
    <w:rsid w:val="3355148B"/>
    <w:rsid w:val="335AD193"/>
    <w:rsid w:val="3377DA5B"/>
    <w:rsid w:val="3381B4FB"/>
    <w:rsid w:val="33821F33"/>
    <w:rsid w:val="3383F7AB"/>
    <w:rsid w:val="338719CA"/>
    <w:rsid w:val="3387FA5A"/>
    <w:rsid w:val="339822B3"/>
    <w:rsid w:val="339A1447"/>
    <w:rsid w:val="339DF1FA"/>
    <w:rsid w:val="339F20FF"/>
    <w:rsid w:val="33ADCE28"/>
    <w:rsid w:val="33AF2AD1"/>
    <w:rsid w:val="33B95E55"/>
    <w:rsid w:val="33BE1967"/>
    <w:rsid w:val="33C35199"/>
    <w:rsid w:val="33CDE2BA"/>
    <w:rsid w:val="33D561F2"/>
    <w:rsid w:val="33DB9AB5"/>
    <w:rsid w:val="33E3F17D"/>
    <w:rsid w:val="33EEF8AF"/>
    <w:rsid w:val="33EF84A1"/>
    <w:rsid w:val="33F09A71"/>
    <w:rsid w:val="33FF3E39"/>
    <w:rsid w:val="34013F9F"/>
    <w:rsid w:val="34051617"/>
    <w:rsid w:val="34053510"/>
    <w:rsid w:val="3421EDD5"/>
    <w:rsid w:val="34257D38"/>
    <w:rsid w:val="3427228A"/>
    <w:rsid w:val="342A809C"/>
    <w:rsid w:val="342DE561"/>
    <w:rsid w:val="3432318B"/>
    <w:rsid w:val="344084C0"/>
    <w:rsid w:val="34454F82"/>
    <w:rsid w:val="344E1D27"/>
    <w:rsid w:val="345E60E0"/>
    <w:rsid w:val="34731134"/>
    <w:rsid w:val="34742D9B"/>
    <w:rsid w:val="347878E9"/>
    <w:rsid w:val="3482B71C"/>
    <w:rsid w:val="3485461D"/>
    <w:rsid w:val="34886B70"/>
    <w:rsid w:val="348D889E"/>
    <w:rsid w:val="349BE205"/>
    <w:rsid w:val="34AB9404"/>
    <w:rsid w:val="34BC9A61"/>
    <w:rsid w:val="34C439C5"/>
    <w:rsid w:val="34CB0416"/>
    <w:rsid w:val="34CC26F9"/>
    <w:rsid w:val="34DA36E0"/>
    <w:rsid w:val="34DB13B4"/>
    <w:rsid w:val="34DE804E"/>
    <w:rsid w:val="34E9B145"/>
    <w:rsid w:val="34EBCDA2"/>
    <w:rsid w:val="34EDD737"/>
    <w:rsid w:val="34F1404C"/>
    <w:rsid w:val="34F2BF99"/>
    <w:rsid w:val="34F5A434"/>
    <w:rsid w:val="34F9ED46"/>
    <w:rsid w:val="34FE54DD"/>
    <w:rsid w:val="350200EA"/>
    <w:rsid w:val="3507516C"/>
    <w:rsid w:val="350997FB"/>
    <w:rsid w:val="350E96AF"/>
    <w:rsid w:val="351287A8"/>
    <w:rsid w:val="3512FF49"/>
    <w:rsid w:val="351411C7"/>
    <w:rsid w:val="35144F8A"/>
    <w:rsid w:val="35155D68"/>
    <w:rsid w:val="35213E2C"/>
    <w:rsid w:val="3525DC9E"/>
    <w:rsid w:val="352DC6AA"/>
    <w:rsid w:val="35333F9E"/>
    <w:rsid w:val="353AAE8B"/>
    <w:rsid w:val="3543A96F"/>
    <w:rsid w:val="3546019D"/>
    <w:rsid w:val="354F5FC5"/>
    <w:rsid w:val="355122BD"/>
    <w:rsid w:val="355415DE"/>
    <w:rsid w:val="3554ED5B"/>
    <w:rsid w:val="3554F423"/>
    <w:rsid w:val="3555BF2C"/>
    <w:rsid w:val="35597031"/>
    <w:rsid w:val="35598038"/>
    <w:rsid w:val="355F9F8B"/>
    <w:rsid w:val="35608FA3"/>
    <w:rsid w:val="356731FC"/>
    <w:rsid w:val="35677980"/>
    <w:rsid w:val="356BA4E4"/>
    <w:rsid w:val="357ED01C"/>
    <w:rsid w:val="3597724F"/>
    <w:rsid w:val="35A2D4B3"/>
    <w:rsid w:val="35A35117"/>
    <w:rsid w:val="35A652B0"/>
    <w:rsid w:val="35A9D776"/>
    <w:rsid w:val="35AA2ACB"/>
    <w:rsid w:val="35B293B0"/>
    <w:rsid w:val="35BAE5A4"/>
    <w:rsid w:val="35BB30A9"/>
    <w:rsid w:val="35BB5040"/>
    <w:rsid w:val="35BDB40B"/>
    <w:rsid w:val="35C07D15"/>
    <w:rsid w:val="35C6700C"/>
    <w:rsid w:val="35C8C75B"/>
    <w:rsid w:val="35CD6C24"/>
    <w:rsid w:val="35D084F8"/>
    <w:rsid w:val="35D16235"/>
    <w:rsid w:val="35DD07F3"/>
    <w:rsid w:val="35E3771C"/>
    <w:rsid w:val="35E3FAAA"/>
    <w:rsid w:val="35EA3DF7"/>
    <w:rsid w:val="36090617"/>
    <w:rsid w:val="360EDD2A"/>
    <w:rsid w:val="3613CA93"/>
    <w:rsid w:val="361754D6"/>
    <w:rsid w:val="361F09EE"/>
    <w:rsid w:val="362BAD5A"/>
    <w:rsid w:val="36309F56"/>
    <w:rsid w:val="36377C74"/>
    <w:rsid w:val="364600DE"/>
    <w:rsid w:val="36541296"/>
    <w:rsid w:val="36632A52"/>
    <w:rsid w:val="3663FED7"/>
    <w:rsid w:val="36651A51"/>
    <w:rsid w:val="366541DA"/>
    <w:rsid w:val="3669D2EA"/>
    <w:rsid w:val="366B9CDE"/>
    <w:rsid w:val="36760144"/>
    <w:rsid w:val="367B85F0"/>
    <w:rsid w:val="367EBC59"/>
    <w:rsid w:val="3682F86A"/>
    <w:rsid w:val="3688CB08"/>
    <w:rsid w:val="36922FBC"/>
    <w:rsid w:val="3699320D"/>
    <w:rsid w:val="36B073BE"/>
    <w:rsid w:val="36B164B6"/>
    <w:rsid w:val="36B27518"/>
    <w:rsid w:val="36B3EF93"/>
    <w:rsid w:val="36BAB749"/>
    <w:rsid w:val="36BB49A8"/>
    <w:rsid w:val="36BD3B2C"/>
    <w:rsid w:val="36C1B249"/>
    <w:rsid w:val="36DA00C9"/>
    <w:rsid w:val="36EF588C"/>
    <w:rsid w:val="36F1395C"/>
    <w:rsid w:val="36F24626"/>
    <w:rsid w:val="36FD31BD"/>
    <w:rsid w:val="36FEE48D"/>
    <w:rsid w:val="37029038"/>
    <w:rsid w:val="3703524D"/>
    <w:rsid w:val="3704D026"/>
    <w:rsid w:val="370D7D50"/>
    <w:rsid w:val="3716B87F"/>
    <w:rsid w:val="3722EC0E"/>
    <w:rsid w:val="372AE240"/>
    <w:rsid w:val="373AF1D8"/>
    <w:rsid w:val="373DD47F"/>
    <w:rsid w:val="373E429D"/>
    <w:rsid w:val="37441CAD"/>
    <w:rsid w:val="3749FC3F"/>
    <w:rsid w:val="375024E1"/>
    <w:rsid w:val="3752D8F8"/>
    <w:rsid w:val="3757A1D3"/>
    <w:rsid w:val="375A002E"/>
    <w:rsid w:val="3761BF88"/>
    <w:rsid w:val="37684572"/>
    <w:rsid w:val="37778D24"/>
    <w:rsid w:val="377A9600"/>
    <w:rsid w:val="378C36FE"/>
    <w:rsid w:val="37942E47"/>
    <w:rsid w:val="37A0C921"/>
    <w:rsid w:val="37A35129"/>
    <w:rsid w:val="37A60DAD"/>
    <w:rsid w:val="37A6DF67"/>
    <w:rsid w:val="37AA67C1"/>
    <w:rsid w:val="37ACA40A"/>
    <w:rsid w:val="37AD00FF"/>
    <w:rsid w:val="37B330F4"/>
    <w:rsid w:val="37B3EE93"/>
    <w:rsid w:val="37BE6153"/>
    <w:rsid w:val="37BE6C02"/>
    <w:rsid w:val="37BF0825"/>
    <w:rsid w:val="37C44E7B"/>
    <w:rsid w:val="37CA83BF"/>
    <w:rsid w:val="37D9C8A2"/>
    <w:rsid w:val="37DB7953"/>
    <w:rsid w:val="37F2061B"/>
    <w:rsid w:val="37F23A91"/>
    <w:rsid w:val="37F2E042"/>
    <w:rsid w:val="37F48142"/>
    <w:rsid w:val="37FD8564"/>
    <w:rsid w:val="380B6E26"/>
    <w:rsid w:val="3810AB01"/>
    <w:rsid w:val="38159C60"/>
    <w:rsid w:val="3817AF6A"/>
    <w:rsid w:val="38277416"/>
    <w:rsid w:val="382C2069"/>
    <w:rsid w:val="383EE1BB"/>
    <w:rsid w:val="3844EC42"/>
    <w:rsid w:val="384B1A31"/>
    <w:rsid w:val="384C070B"/>
    <w:rsid w:val="384CD037"/>
    <w:rsid w:val="3855752D"/>
    <w:rsid w:val="385606AE"/>
    <w:rsid w:val="3858EA45"/>
    <w:rsid w:val="385AD3F0"/>
    <w:rsid w:val="386039D9"/>
    <w:rsid w:val="38636777"/>
    <w:rsid w:val="3864974C"/>
    <w:rsid w:val="386D6BB6"/>
    <w:rsid w:val="3876A587"/>
    <w:rsid w:val="387A9B6D"/>
    <w:rsid w:val="387EDBCE"/>
    <w:rsid w:val="3881B6C5"/>
    <w:rsid w:val="388AE990"/>
    <w:rsid w:val="388B380D"/>
    <w:rsid w:val="388D13B0"/>
    <w:rsid w:val="38960A5A"/>
    <w:rsid w:val="389BE5B0"/>
    <w:rsid w:val="38A977FD"/>
    <w:rsid w:val="38B3E8EE"/>
    <w:rsid w:val="38BA1B62"/>
    <w:rsid w:val="38BA20C5"/>
    <w:rsid w:val="38C30FD6"/>
    <w:rsid w:val="38C47D2F"/>
    <w:rsid w:val="38CC55AE"/>
    <w:rsid w:val="38D3A3F0"/>
    <w:rsid w:val="38D724FE"/>
    <w:rsid w:val="38DFEEB7"/>
    <w:rsid w:val="38ECAC36"/>
    <w:rsid w:val="38ECED23"/>
    <w:rsid w:val="38EE68A3"/>
    <w:rsid w:val="38F20C25"/>
    <w:rsid w:val="38FBE0B4"/>
    <w:rsid w:val="3908682A"/>
    <w:rsid w:val="390AA43F"/>
    <w:rsid w:val="3919845A"/>
    <w:rsid w:val="391EB660"/>
    <w:rsid w:val="39204C19"/>
    <w:rsid w:val="392CCB55"/>
    <w:rsid w:val="392CEF82"/>
    <w:rsid w:val="392E999E"/>
    <w:rsid w:val="393371E1"/>
    <w:rsid w:val="393DA2E6"/>
    <w:rsid w:val="394204C0"/>
    <w:rsid w:val="3960E324"/>
    <w:rsid w:val="39645C68"/>
    <w:rsid w:val="3969AFDE"/>
    <w:rsid w:val="396CE352"/>
    <w:rsid w:val="3979426C"/>
    <w:rsid w:val="397AC9F5"/>
    <w:rsid w:val="397BBD0F"/>
    <w:rsid w:val="39869204"/>
    <w:rsid w:val="3986FCCF"/>
    <w:rsid w:val="3990EC3B"/>
    <w:rsid w:val="399660CE"/>
    <w:rsid w:val="399738CE"/>
    <w:rsid w:val="399921E9"/>
    <w:rsid w:val="39A58A6F"/>
    <w:rsid w:val="39AE02C7"/>
    <w:rsid w:val="39C835A8"/>
    <w:rsid w:val="39CCB659"/>
    <w:rsid w:val="39D3B5EE"/>
    <w:rsid w:val="39D495F2"/>
    <w:rsid w:val="39D73083"/>
    <w:rsid w:val="39D96060"/>
    <w:rsid w:val="39DAFE43"/>
    <w:rsid w:val="39DD3BA4"/>
    <w:rsid w:val="39EE6BBF"/>
    <w:rsid w:val="3A0C6A03"/>
    <w:rsid w:val="3A0F563A"/>
    <w:rsid w:val="3A121F8D"/>
    <w:rsid w:val="3A160F5B"/>
    <w:rsid w:val="3A16307D"/>
    <w:rsid w:val="3A177E42"/>
    <w:rsid w:val="3A178925"/>
    <w:rsid w:val="3A214068"/>
    <w:rsid w:val="3A234523"/>
    <w:rsid w:val="3A25E66F"/>
    <w:rsid w:val="3A2D6086"/>
    <w:rsid w:val="3A316A1B"/>
    <w:rsid w:val="3A344E5B"/>
    <w:rsid w:val="3A36F951"/>
    <w:rsid w:val="3A4CAB6E"/>
    <w:rsid w:val="3A528207"/>
    <w:rsid w:val="3A5552D6"/>
    <w:rsid w:val="3A566672"/>
    <w:rsid w:val="3A59C019"/>
    <w:rsid w:val="3A5D99C7"/>
    <w:rsid w:val="3A6EDD7C"/>
    <w:rsid w:val="3A77917D"/>
    <w:rsid w:val="3A7AEA10"/>
    <w:rsid w:val="3A7D6A3A"/>
    <w:rsid w:val="3A83025A"/>
    <w:rsid w:val="3A88B120"/>
    <w:rsid w:val="3A8904DC"/>
    <w:rsid w:val="3A927FBC"/>
    <w:rsid w:val="3AA3A45C"/>
    <w:rsid w:val="3AA8B8E5"/>
    <w:rsid w:val="3AAA4F8D"/>
    <w:rsid w:val="3AB1B4F0"/>
    <w:rsid w:val="3AB318AE"/>
    <w:rsid w:val="3AB44F67"/>
    <w:rsid w:val="3AB6BC92"/>
    <w:rsid w:val="3AC7BB4A"/>
    <w:rsid w:val="3AC99E72"/>
    <w:rsid w:val="3ADF1B62"/>
    <w:rsid w:val="3AE279B5"/>
    <w:rsid w:val="3AE3F36A"/>
    <w:rsid w:val="3B031723"/>
    <w:rsid w:val="3B054954"/>
    <w:rsid w:val="3B08F7F1"/>
    <w:rsid w:val="3B0B63BC"/>
    <w:rsid w:val="3B11C18C"/>
    <w:rsid w:val="3B173410"/>
    <w:rsid w:val="3B1B149E"/>
    <w:rsid w:val="3B1C3DD9"/>
    <w:rsid w:val="3B38EF7C"/>
    <w:rsid w:val="3B3B1270"/>
    <w:rsid w:val="3B3C29C9"/>
    <w:rsid w:val="3B4007C7"/>
    <w:rsid w:val="3B4A1E21"/>
    <w:rsid w:val="3B5886D5"/>
    <w:rsid w:val="3B64C13D"/>
    <w:rsid w:val="3B65C5F5"/>
    <w:rsid w:val="3B66C714"/>
    <w:rsid w:val="3B6E32AA"/>
    <w:rsid w:val="3B77B3AE"/>
    <w:rsid w:val="3B81F29F"/>
    <w:rsid w:val="3B82891E"/>
    <w:rsid w:val="3B862676"/>
    <w:rsid w:val="3B9C000B"/>
    <w:rsid w:val="3B9F49EF"/>
    <w:rsid w:val="3BA2375F"/>
    <w:rsid w:val="3BA8A7FA"/>
    <w:rsid w:val="3BAD7C9A"/>
    <w:rsid w:val="3BAFA10A"/>
    <w:rsid w:val="3BB630F5"/>
    <w:rsid w:val="3BB88036"/>
    <w:rsid w:val="3BBDDDAB"/>
    <w:rsid w:val="3BBEC00A"/>
    <w:rsid w:val="3BC276AE"/>
    <w:rsid w:val="3BC92B1C"/>
    <w:rsid w:val="3BDD7025"/>
    <w:rsid w:val="3BE1CA3F"/>
    <w:rsid w:val="3BE7641A"/>
    <w:rsid w:val="3BE7EE3D"/>
    <w:rsid w:val="3BE8B1F5"/>
    <w:rsid w:val="3BEE7C62"/>
    <w:rsid w:val="3BEFE74A"/>
    <w:rsid w:val="3BF34F98"/>
    <w:rsid w:val="3BFA327E"/>
    <w:rsid w:val="3BFCFA75"/>
    <w:rsid w:val="3C061312"/>
    <w:rsid w:val="3C19EA9E"/>
    <w:rsid w:val="3C1B532B"/>
    <w:rsid w:val="3C378CAD"/>
    <w:rsid w:val="3C37A219"/>
    <w:rsid w:val="3C474E82"/>
    <w:rsid w:val="3C47D9FA"/>
    <w:rsid w:val="3C5E44CE"/>
    <w:rsid w:val="3C65AE49"/>
    <w:rsid w:val="3C72D229"/>
    <w:rsid w:val="3C7DD9BE"/>
    <w:rsid w:val="3C7FB2F4"/>
    <w:rsid w:val="3C8241C2"/>
    <w:rsid w:val="3C973134"/>
    <w:rsid w:val="3C992CCB"/>
    <w:rsid w:val="3C99C5F9"/>
    <w:rsid w:val="3C9A8517"/>
    <w:rsid w:val="3C9D4707"/>
    <w:rsid w:val="3CA4AC45"/>
    <w:rsid w:val="3CA51C1B"/>
    <w:rsid w:val="3CBA7183"/>
    <w:rsid w:val="3CBF17AD"/>
    <w:rsid w:val="3CC1C1AC"/>
    <w:rsid w:val="3CC33648"/>
    <w:rsid w:val="3CE88B7E"/>
    <w:rsid w:val="3CECBF44"/>
    <w:rsid w:val="3CEE8011"/>
    <w:rsid w:val="3CF54453"/>
    <w:rsid w:val="3D01FCC7"/>
    <w:rsid w:val="3D050A1E"/>
    <w:rsid w:val="3D1BA06E"/>
    <w:rsid w:val="3D24462F"/>
    <w:rsid w:val="3D323B30"/>
    <w:rsid w:val="3D399BF0"/>
    <w:rsid w:val="3D3D3B0D"/>
    <w:rsid w:val="3D3D5362"/>
    <w:rsid w:val="3D451B0B"/>
    <w:rsid w:val="3D4B7C68"/>
    <w:rsid w:val="3D59384A"/>
    <w:rsid w:val="3D5EFE21"/>
    <w:rsid w:val="3D650BF9"/>
    <w:rsid w:val="3D661315"/>
    <w:rsid w:val="3D6F298B"/>
    <w:rsid w:val="3D78DB0F"/>
    <w:rsid w:val="3D84E099"/>
    <w:rsid w:val="3D89217E"/>
    <w:rsid w:val="3D94F03F"/>
    <w:rsid w:val="3D98D061"/>
    <w:rsid w:val="3D9C2782"/>
    <w:rsid w:val="3D9D240D"/>
    <w:rsid w:val="3DA4303E"/>
    <w:rsid w:val="3DA70849"/>
    <w:rsid w:val="3DA9C21B"/>
    <w:rsid w:val="3DAA9346"/>
    <w:rsid w:val="3DB058F7"/>
    <w:rsid w:val="3DB09563"/>
    <w:rsid w:val="3DC5E34A"/>
    <w:rsid w:val="3DC9919C"/>
    <w:rsid w:val="3DD3B7B0"/>
    <w:rsid w:val="3DD58087"/>
    <w:rsid w:val="3DDEB61D"/>
    <w:rsid w:val="3DDF0BED"/>
    <w:rsid w:val="3DEB28DE"/>
    <w:rsid w:val="3DEB500C"/>
    <w:rsid w:val="3DEB6136"/>
    <w:rsid w:val="3DED0C33"/>
    <w:rsid w:val="3DEF766F"/>
    <w:rsid w:val="3E0011DC"/>
    <w:rsid w:val="3E0381B2"/>
    <w:rsid w:val="3E09CFCF"/>
    <w:rsid w:val="3E130A41"/>
    <w:rsid w:val="3E1BBF14"/>
    <w:rsid w:val="3E1E6973"/>
    <w:rsid w:val="3E2B73F3"/>
    <w:rsid w:val="3E2BEE86"/>
    <w:rsid w:val="3E319F24"/>
    <w:rsid w:val="3E36C9A9"/>
    <w:rsid w:val="3E3947D9"/>
    <w:rsid w:val="3E3D7F3B"/>
    <w:rsid w:val="3E47EC25"/>
    <w:rsid w:val="3E4E400C"/>
    <w:rsid w:val="3E4F7F12"/>
    <w:rsid w:val="3E5ACB57"/>
    <w:rsid w:val="3E61E201"/>
    <w:rsid w:val="3E706521"/>
    <w:rsid w:val="3E756094"/>
    <w:rsid w:val="3E7D3F8F"/>
    <w:rsid w:val="3E8212F5"/>
    <w:rsid w:val="3E8CF282"/>
    <w:rsid w:val="3E910D2D"/>
    <w:rsid w:val="3E97E53A"/>
    <w:rsid w:val="3E9B5E2A"/>
    <w:rsid w:val="3E9D7774"/>
    <w:rsid w:val="3EA7125F"/>
    <w:rsid w:val="3EAA5247"/>
    <w:rsid w:val="3EB22149"/>
    <w:rsid w:val="3EB7378A"/>
    <w:rsid w:val="3EB8BE81"/>
    <w:rsid w:val="3ECFF9A6"/>
    <w:rsid w:val="3EDFA761"/>
    <w:rsid w:val="3EE8B9A8"/>
    <w:rsid w:val="3EEFF518"/>
    <w:rsid w:val="3EF12EAA"/>
    <w:rsid w:val="3EF1EE7D"/>
    <w:rsid w:val="3EF35A5E"/>
    <w:rsid w:val="3F06B9F3"/>
    <w:rsid w:val="3F0F15D1"/>
    <w:rsid w:val="3F16EB87"/>
    <w:rsid w:val="3F1BAFF6"/>
    <w:rsid w:val="3F2A10B5"/>
    <w:rsid w:val="3F2E7197"/>
    <w:rsid w:val="3F3237F8"/>
    <w:rsid w:val="3F34E5A3"/>
    <w:rsid w:val="3F39652C"/>
    <w:rsid w:val="3F3C0E88"/>
    <w:rsid w:val="3F422C07"/>
    <w:rsid w:val="3F42451D"/>
    <w:rsid w:val="3F4AF433"/>
    <w:rsid w:val="3F4C6296"/>
    <w:rsid w:val="3F4CF141"/>
    <w:rsid w:val="3F4DFD80"/>
    <w:rsid w:val="3F512B91"/>
    <w:rsid w:val="3F614781"/>
    <w:rsid w:val="3F61D1AF"/>
    <w:rsid w:val="3F62D8E0"/>
    <w:rsid w:val="3F64522D"/>
    <w:rsid w:val="3F73DDE9"/>
    <w:rsid w:val="3F8D74AA"/>
    <w:rsid w:val="3F98FDC6"/>
    <w:rsid w:val="3F9DFCAE"/>
    <w:rsid w:val="3F9F1CD7"/>
    <w:rsid w:val="3FA10818"/>
    <w:rsid w:val="3FB29585"/>
    <w:rsid w:val="3FB87C4A"/>
    <w:rsid w:val="3FC12BAA"/>
    <w:rsid w:val="3FCBC36C"/>
    <w:rsid w:val="3FD0B1B3"/>
    <w:rsid w:val="3FD2D9DE"/>
    <w:rsid w:val="3FD313E9"/>
    <w:rsid w:val="3FD57090"/>
    <w:rsid w:val="3FDBDF47"/>
    <w:rsid w:val="3FE3656F"/>
    <w:rsid w:val="3FE520FB"/>
    <w:rsid w:val="3FE66D8C"/>
    <w:rsid w:val="3FEA0AC9"/>
    <w:rsid w:val="3FEB2D18"/>
    <w:rsid w:val="3FEC5A61"/>
    <w:rsid w:val="3FEDFE98"/>
    <w:rsid w:val="3FF31048"/>
    <w:rsid w:val="3FF45F50"/>
    <w:rsid w:val="3FF8FDE8"/>
    <w:rsid w:val="3FF93628"/>
    <w:rsid w:val="3FFB3206"/>
    <w:rsid w:val="4004BB6C"/>
    <w:rsid w:val="400B49E1"/>
    <w:rsid w:val="4012A1FA"/>
    <w:rsid w:val="40139A36"/>
    <w:rsid w:val="40194FD6"/>
    <w:rsid w:val="40299ED9"/>
    <w:rsid w:val="402BE3C0"/>
    <w:rsid w:val="4034FD93"/>
    <w:rsid w:val="4037E1C0"/>
    <w:rsid w:val="4044B54A"/>
    <w:rsid w:val="404B107D"/>
    <w:rsid w:val="404B2AD5"/>
    <w:rsid w:val="40648553"/>
    <w:rsid w:val="4081941E"/>
    <w:rsid w:val="4083600B"/>
    <w:rsid w:val="40841B82"/>
    <w:rsid w:val="408B3948"/>
    <w:rsid w:val="408D6645"/>
    <w:rsid w:val="408FFDC8"/>
    <w:rsid w:val="40923751"/>
    <w:rsid w:val="40952454"/>
    <w:rsid w:val="4098438D"/>
    <w:rsid w:val="409EB344"/>
    <w:rsid w:val="40A4A5CF"/>
    <w:rsid w:val="40B15793"/>
    <w:rsid w:val="40B40065"/>
    <w:rsid w:val="40BEF80D"/>
    <w:rsid w:val="40C2F5D3"/>
    <w:rsid w:val="40C32666"/>
    <w:rsid w:val="40CB0AC0"/>
    <w:rsid w:val="40D4B047"/>
    <w:rsid w:val="40D4BC7A"/>
    <w:rsid w:val="40D828AB"/>
    <w:rsid w:val="40DF4BE3"/>
    <w:rsid w:val="40DFFCDB"/>
    <w:rsid w:val="40E06B9E"/>
    <w:rsid w:val="40E5D44F"/>
    <w:rsid w:val="40E5FA6D"/>
    <w:rsid w:val="40E6994E"/>
    <w:rsid w:val="40FA2FD0"/>
    <w:rsid w:val="4101410C"/>
    <w:rsid w:val="4103A98B"/>
    <w:rsid w:val="41076407"/>
    <w:rsid w:val="41102BAB"/>
    <w:rsid w:val="4113A2E0"/>
    <w:rsid w:val="41147133"/>
    <w:rsid w:val="411E06A2"/>
    <w:rsid w:val="41210F1C"/>
    <w:rsid w:val="4128A04E"/>
    <w:rsid w:val="413154F6"/>
    <w:rsid w:val="413C2C13"/>
    <w:rsid w:val="413D3F80"/>
    <w:rsid w:val="41421CB1"/>
    <w:rsid w:val="41443635"/>
    <w:rsid w:val="414E3846"/>
    <w:rsid w:val="415BAF1D"/>
    <w:rsid w:val="4161CF18"/>
    <w:rsid w:val="41720AE8"/>
    <w:rsid w:val="417E2556"/>
    <w:rsid w:val="41818665"/>
    <w:rsid w:val="418FD7C4"/>
    <w:rsid w:val="41948D76"/>
    <w:rsid w:val="41972383"/>
    <w:rsid w:val="419F6DAB"/>
    <w:rsid w:val="41A3718B"/>
    <w:rsid w:val="41B191CF"/>
    <w:rsid w:val="41BE9F15"/>
    <w:rsid w:val="41C7A682"/>
    <w:rsid w:val="41CF4F60"/>
    <w:rsid w:val="41D045B2"/>
    <w:rsid w:val="41D2E1ED"/>
    <w:rsid w:val="41DDE2BB"/>
    <w:rsid w:val="41E80548"/>
    <w:rsid w:val="41EF85B4"/>
    <w:rsid w:val="41F6E8A9"/>
    <w:rsid w:val="41FC8F35"/>
    <w:rsid w:val="4202AEEB"/>
    <w:rsid w:val="42080649"/>
    <w:rsid w:val="420A1731"/>
    <w:rsid w:val="4218E1ED"/>
    <w:rsid w:val="421CDF09"/>
    <w:rsid w:val="42278515"/>
    <w:rsid w:val="422CDF17"/>
    <w:rsid w:val="423145A2"/>
    <w:rsid w:val="423DAA31"/>
    <w:rsid w:val="423DB6E2"/>
    <w:rsid w:val="424A0F77"/>
    <w:rsid w:val="424A117C"/>
    <w:rsid w:val="424CDCD9"/>
    <w:rsid w:val="424E3307"/>
    <w:rsid w:val="42531849"/>
    <w:rsid w:val="4256581B"/>
    <w:rsid w:val="425CF4DE"/>
    <w:rsid w:val="425D04D2"/>
    <w:rsid w:val="4261ED34"/>
    <w:rsid w:val="426AB376"/>
    <w:rsid w:val="4279DA88"/>
    <w:rsid w:val="42802E22"/>
    <w:rsid w:val="42857089"/>
    <w:rsid w:val="42921CF6"/>
    <w:rsid w:val="42985E87"/>
    <w:rsid w:val="429CA75B"/>
    <w:rsid w:val="42A2BB39"/>
    <w:rsid w:val="42A5AAF9"/>
    <w:rsid w:val="42A63C95"/>
    <w:rsid w:val="42A7F51B"/>
    <w:rsid w:val="42B74CF1"/>
    <w:rsid w:val="42B9A69A"/>
    <w:rsid w:val="42C053C1"/>
    <w:rsid w:val="42C5123E"/>
    <w:rsid w:val="42CA4760"/>
    <w:rsid w:val="42CC9EBC"/>
    <w:rsid w:val="42D11FA0"/>
    <w:rsid w:val="42ECAAF1"/>
    <w:rsid w:val="42F99DF5"/>
    <w:rsid w:val="42FEF974"/>
    <w:rsid w:val="43032A04"/>
    <w:rsid w:val="430357A6"/>
    <w:rsid w:val="4304C379"/>
    <w:rsid w:val="4307B04C"/>
    <w:rsid w:val="4313E513"/>
    <w:rsid w:val="431678EC"/>
    <w:rsid w:val="431B3241"/>
    <w:rsid w:val="4323EDC1"/>
    <w:rsid w:val="43249A65"/>
    <w:rsid w:val="4330D90F"/>
    <w:rsid w:val="433235C3"/>
    <w:rsid w:val="4336BEA6"/>
    <w:rsid w:val="4336C47D"/>
    <w:rsid w:val="4339C071"/>
    <w:rsid w:val="433B85AE"/>
    <w:rsid w:val="4342AE62"/>
    <w:rsid w:val="4346E94B"/>
    <w:rsid w:val="434A6A18"/>
    <w:rsid w:val="435B7B03"/>
    <w:rsid w:val="4362BA7C"/>
    <w:rsid w:val="436A9337"/>
    <w:rsid w:val="436E704F"/>
    <w:rsid w:val="437FBACE"/>
    <w:rsid w:val="4391BBAB"/>
    <w:rsid w:val="4397E4D4"/>
    <w:rsid w:val="43A61A36"/>
    <w:rsid w:val="43B1076D"/>
    <w:rsid w:val="43CE8C98"/>
    <w:rsid w:val="43E1545E"/>
    <w:rsid w:val="43EE8483"/>
    <w:rsid w:val="43F40637"/>
    <w:rsid w:val="43F40BB2"/>
    <w:rsid w:val="43F7E735"/>
    <w:rsid w:val="43FE75A9"/>
    <w:rsid w:val="4402D851"/>
    <w:rsid w:val="44051AFB"/>
    <w:rsid w:val="440FE6C5"/>
    <w:rsid w:val="4411DE54"/>
    <w:rsid w:val="44143E52"/>
    <w:rsid w:val="4427F80A"/>
    <w:rsid w:val="442E9DA7"/>
    <w:rsid w:val="4430541F"/>
    <w:rsid w:val="4435AE9A"/>
    <w:rsid w:val="443DDEF6"/>
    <w:rsid w:val="444A3A70"/>
    <w:rsid w:val="444ECB2A"/>
    <w:rsid w:val="445DBAC0"/>
    <w:rsid w:val="4467998D"/>
    <w:rsid w:val="4469DC02"/>
    <w:rsid w:val="4471C81B"/>
    <w:rsid w:val="44732D16"/>
    <w:rsid w:val="447AD52C"/>
    <w:rsid w:val="447F25EF"/>
    <w:rsid w:val="448278A7"/>
    <w:rsid w:val="4482CDE2"/>
    <w:rsid w:val="44863843"/>
    <w:rsid w:val="448F315F"/>
    <w:rsid w:val="44930D34"/>
    <w:rsid w:val="4493EC9B"/>
    <w:rsid w:val="44988446"/>
    <w:rsid w:val="44998573"/>
    <w:rsid w:val="44A30F81"/>
    <w:rsid w:val="44BA4039"/>
    <w:rsid w:val="44C7D3DB"/>
    <w:rsid w:val="44CF9537"/>
    <w:rsid w:val="44D08FE3"/>
    <w:rsid w:val="44D66C1E"/>
    <w:rsid w:val="44D749BE"/>
    <w:rsid w:val="44E71851"/>
    <w:rsid w:val="44EA7DFD"/>
    <w:rsid w:val="44F264E7"/>
    <w:rsid w:val="44FA0822"/>
    <w:rsid w:val="44FABB75"/>
    <w:rsid w:val="44FC130E"/>
    <w:rsid w:val="450BA94B"/>
    <w:rsid w:val="4515510C"/>
    <w:rsid w:val="45194BBA"/>
    <w:rsid w:val="451B2288"/>
    <w:rsid w:val="4528D1D0"/>
    <w:rsid w:val="4529708A"/>
    <w:rsid w:val="452AC37B"/>
    <w:rsid w:val="452B8538"/>
    <w:rsid w:val="452E7F9C"/>
    <w:rsid w:val="452F9D8D"/>
    <w:rsid w:val="4537C9B1"/>
    <w:rsid w:val="453C8CF8"/>
    <w:rsid w:val="45437826"/>
    <w:rsid w:val="45471EB0"/>
    <w:rsid w:val="454C8EE5"/>
    <w:rsid w:val="45532C9F"/>
    <w:rsid w:val="4558FB19"/>
    <w:rsid w:val="455E0D18"/>
    <w:rsid w:val="4563DD7A"/>
    <w:rsid w:val="45676599"/>
    <w:rsid w:val="456E0030"/>
    <w:rsid w:val="456E2D71"/>
    <w:rsid w:val="457E5908"/>
    <w:rsid w:val="4587CD16"/>
    <w:rsid w:val="458809B3"/>
    <w:rsid w:val="458DB4B1"/>
    <w:rsid w:val="458EFE3B"/>
    <w:rsid w:val="45940331"/>
    <w:rsid w:val="459559EF"/>
    <w:rsid w:val="45964B15"/>
    <w:rsid w:val="459687CE"/>
    <w:rsid w:val="45968F2B"/>
    <w:rsid w:val="459A6A93"/>
    <w:rsid w:val="45A089DC"/>
    <w:rsid w:val="45A38CAC"/>
    <w:rsid w:val="45A42911"/>
    <w:rsid w:val="45A5BCD7"/>
    <w:rsid w:val="45A7A493"/>
    <w:rsid w:val="45B18D58"/>
    <w:rsid w:val="45B4AF01"/>
    <w:rsid w:val="45BD7470"/>
    <w:rsid w:val="45C4DFB4"/>
    <w:rsid w:val="45C548A8"/>
    <w:rsid w:val="45D168AD"/>
    <w:rsid w:val="45D1EE09"/>
    <w:rsid w:val="45D70F63"/>
    <w:rsid w:val="45E87C80"/>
    <w:rsid w:val="45EC4668"/>
    <w:rsid w:val="45F814B7"/>
    <w:rsid w:val="45FDC147"/>
    <w:rsid w:val="45FDCA77"/>
    <w:rsid w:val="460696A9"/>
    <w:rsid w:val="461225D0"/>
    <w:rsid w:val="4619BCBF"/>
    <w:rsid w:val="4622AAD2"/>
    <w:rsid w:val="46238FCB"/>
    <w:rsid w:val="462FD059"/>
    <w:rsid w:val="46306778"/>
    <w:rsid w:val="463D8B7E"/>
    <w:rsid w:val="464BB0C8"/>
    <w:rsid w:val="464D899C"/>
    <w:rsid w:val="464DB6A6"/>
    <w:rsid w:val="465D6FA2"/>
    <w:rsid w:val="4666CB09"/>
    <w:rsid w:val="466D7C50"/>
    <w:rsid w:val="466E65BE"/>
    <w:rsid w:val="466F3FCB"/>
    <w:rsid w:val="46725F64"/>
    <w:rsid w:val="4673BAED"/>
    <w:rsid w:val="467C8987"/>
    <w:rsid w:val="467D6391"/>
    <w:rsid w:val="467EA07B"/>
    <w:rsid w:val="468C35F3"/>
    <w:rsid w:val="4690DFA3"/>
    <w:rsid w:val="4691B465"/>
    <w:rsid w:val="4696816A"/>
    <w:rsid w:val="46B3CD9B"/>
    <w:rsid w:val="46BD90CD"/>
    <w:rsid w:val="46BF8CDB"/>
    <w:rsid w:val="46C23022"/>
    <w:rsid w:val="46D3E803"/>
    <w:rsid w:val="46D59CEC"/>
    <w:rsid w:val="46D5C390"/>
    <w:rsid w:val="46DF7644"/>
    <w:rsid w:val="46E3D2BD"/>
    <w:rsid w:val="46E4DB2E"/>
    <w:rsid w:val="46F9249E"/>
    <w:rsid w:val="4704A141"/>
    <w:rsid w:val="4704FB93"/>
    <w:rsid w:val="470A749B"/>
    <w:rsid w:val="470C2986"/>
    <w:rsid w:val="470E7164"/>
    <w:rsid w:val="4718036F"/>
    <w:rsid w:val="47210B8D"/>
    <w:rsid w:val="47230BAE"/>
    <w:rsid w:val="47250AAD"/>
    <w:rsid w:val="474756D5"/>
    <w:rsid w:val="47641F1B"/>
    <w:rsid w:val="476656B4"/>
    <w:rsid w:val="476909DF"/>
    <w:rsid w:val="47766FCF"/>
    <w:rsid w:val="477F3569"/>
    <w:rsid w:val="4787FE0C"/>
    <w:rsid w:val="4794DE84"/>
    <w:rsid w:val="479BBE24"/>
    <w:rsid w:val="479EF537"/>
    <w:rsid w:val="47B188E0"/>
    <w:rsid w:val="47B767C1"/>
    <w:rsid w:val="47B98D04"/>
    <w:rsid w:val="47C1FCE2"/>
    <w:rsid w:val="47D2A8A0"/>
    <w:rsid w:val="47E902CC"/>
    <w:rsid w:val="47EACF43"/>
    <w:rsid w:val="47EC6428"/>
    <w:rsid w:val="47F0D72C"/>
    <w:rsid w:val="47F329C0"/>
    <w:rsid w:val="4804CCB6"/>
    <w:rsid w:val="48063BE2"/>
    <w:rsid w:val="4806D4AB"/>
    <w:rsid w:val="480FAD5E"/>
    <w:rsid w:val="480FB8BD"/>
    <w:rsid w:val="4820C989"/>
    <w:rsid w:val="48292B5C"/>
    <w:rsid w:val="48312F73"/>
    <w:rsid w:val="483222AE"/>
    <w:rsid w:val="483D8C66"/>
    <w:rsid w:val="4842C8FC"/>
    <w:rsid w:val="484CFBA2"/>
    <w:rsid w:val="484FC366"/>
    <w:rsid w:val="485DF58E"/>
    <w:rsid w:val="485F7EFD"/>
    <w:rsid w:val="4869103F"/>
    <w:rsid w:val="486E7A5A"/>
    <w:rsid w:val="48766A4D"/>
    <w:rsid w:val="48791852"/>
    <w:rsid w:val="487DD563"/>
    <w:rsid w:val="4886838B"/>
    <w:rsid w:val="488C80DF"/>
    <w:rsid w:val="488D0839"/>
    <w:rsid w:val="48938910"/>
    <w:rsid w:val="48A0C730"/>
    <w:rsid w:val="48A6DFD7"/>
    <w:rsid w:val="48A71988"/>
    <w:rsid w:val="48AB0E36"/>
    <w:rsid w:val="48ABD384"/>
    <w:rsid w:val="48AD8386"/>
    <w:rsid w:val="48AF430E"/>
    <w:rsid w:val="48BB4F8C"/>
    <w:rsid w:val="48C5BFC6"/>
    <w:rsid w:val="48CFC12F"/>
    <w:rsid w:val="48D24E7C"/>
    <w:rsid w:val="48D4397C"/>
    <w:rsid w:val="48D519E1"/>
    <w:rsid w:val="48D5808D"/>
    <w:rsid w:val="48DB7908"/>
    <w:rsid w:val="48E2AF8E"/>
    <w:rsid w:val="48E4B25E"/>
    <w:rsid w:val="48EA7FA1"/>
    <w:rsid w:val="48EE24CE"/>
    <w:rsid w:val="4905A6A2"/>
    <w:rsid w:val="4906B3A7"/>
    <w:rsid w:val="49082856"/>
    <w:rsid w:val="490F6A9D"/>
    <w:rsid w:val="490FC5F0"/>
    <w:rsid w:val="4911DC89"/>
    <w:rsid w:val="49167C8C"/>
    <w:rsid w:val="49181CC0"/>
    <w:rsid w:val="491FD272"/>
    <w:rsid w:val="49238208"/>
    <w:rsid w:val="49269B38"/>
    <w:rsid w:val="49271548"/>
    <w:rsid w:val="4931B6CD"/>
    <w:rsid w:val="49401389"/>
    <w:rsid w:val="494B2FF9"/>
    <w:rsid w:val="4958EFA5"/>
    <w:rsid w:val="496184BA"/>
    <w:rsid w:val="49633FD3"/>
    <w:rsid w:val="496C2CEB"/>
    <w:rsid w:val="496D9F56"/>
    <w:rsid w:val="49703802"/>
    <w:rsid w:val="497B9C5E"/>
    <w:rsid w:val="498A79BA"/>
    <w:rsid w:val="49A00525"/>
    <w:rsid w:val="49A56024"/>
    <w:rsid w:val="49AD6BCF"/>
    <w:rsid w:val="49BAD097"/>
    <w:rsid w:val="49C393DA"/>
    <w:rsid w:val="49CECF53"/>
    <w:rsid w:val="49CFC02B"/>
    <w:rsid w:val="49D33446"/>
    <w:rsid w:val="49E72E93"/>
    <w:rsid w:val="49E8EE22"/>
    <w:rsid w:val="49F252AE"/>
    <w:rsid w:val="4A03A6D9"/>
    <w:rsid w:val="4A10C5AB"/>
    <w:rsid w:val="4A18209D"/>
    <w:rsid w:val="4A192050"/>
    <w:rsid w:val="4A1BE989"/>
    <w:rsid w:val="4A1D7C36"/>
    <w:rsid w:val="4A1FDD3B"/>
    <w:rsid w:val="4A23EADC"/>
    <w:rsid w:val="4A29FFC6"/>
    <w:rsid w:val="4A2E44CD"/>
    <w:rsid w:val="4A3041D3"/>
    <w:rsid w:val="4A45ED78"/>
    <w:rsid w:val="4A476B86"/>
    <w:rsid w:val="4A48FE5D"/>
    <w:rsid w:val="4A49F8D3"/>
    <w:rsid w:val="4A4F6FCB"/>
    <w:rsid w:val="4A500822"/>
    <w:rsid w:val="4A5267A1"/>
    <w:rsid w:val="4A5A2A73"/>
    <w:rsid w:val="4A5B4170"/>
    <w:rsid w:val="4A6934A5"/>
    <w:rsid w:val="4A794897"/>
    <w:rsid w:val="4A7C9206"/>
    <w:rsid w:val="4A867CAB"/>
    <w:rsid w:val="4A8B0B8E"/>
    <w:rsid w:val="4A8ECB50"/>
    <w:rsid w:val="4A8F143C"/>
    <w:rsid w:val="4A91BD9D"/>
    <w:rsid w:val="4A934EAB"/>
    <w:rsid w:val="4A9ED416"/>
    <w:rsid w:val="4A9F960A"/>
    <w:rsid w:val="4AA0096D"/>
    <w:rsid w:val="4AAB64F6"/>
    <w:rsid w:val="4AAE34A0"/>
    <w:rsid w:val="4AAE5D6A"/>
    <w:rsid w:val="4AB5754D"/>
    <w:rsid w:val="4AB9D398"/>
    <w:rsid w:val="4AC4CDAE"/>
    <w:rsid w:val="4AC57651"/>
    <w:rsid w:val="4AD00C28"/>
    <w:rsid w:val="4AE61392"/>
    <w:rsid w:val="4AED2E7B"/>
    <w:rsid w:val="4AF97126"/>
    <w:rsid w:val="4AFC52D0"/>
    <w:rsid w:val="4B0076D1"/>
    <w:rsid w:val="4B066DD0"/>
    <w:rsid w:val="4B086E38"/>
    <w:rsid w:val="4B1D3227"/>
    <w:rsid w:val="4B1FD536"/>
    <w:rsid w:val="4B227928"/>
    <w:rsid w:val="4B2F0DEA"/>
    <w:rsid w:val="4B425AC7"/>
    <w:rsid w:val="4B449C5F"/>
    <w:rsid w:val="4B47058A"/>
    <w:rsid w:val="4B532651"/>
    <w:rsid w:val="4B5A8B59"/>
    <w:rsid w:val="4B5FBEE7"/>
    <w:rsid w:val="4B771A23"/>
    <w:rsid w:val="4B78DC15"/>
    <w:rsid w:val="4B82A037"/>
    <w:rsid w:val="4B879AC9"/>
    <w:rsid w:val="4B9CB5E8"/>
    <w:rsid w:val="4B9DCB4B"/>
    <w:rsid w:val="4B9EFD1E"/>
    <w:rsid w:val="4B9FF5EF"/>
    <w:rsid w:val="4BB05C72"/>
    <w:rsid w:val="4BB15EA3"/>
    <w:rsid w:val="4BC86148"/>
    <w:rsid w:val="4BD2B503"/>
    <w:rsid w:val="4BE2A14A"/>
    <w:rsid w:val="4BE40C70"/>
    <w:rsid w:val="4BE87BA2"/>
    <w:rsid w:val="4BEB99AF"/>
    <w:rsid w:val="4C087AC0"/>
    <w:rsid w:val="4C20A2CF"/>
    <w:rsid w:val="4C2213DD"/>
    <w:rsid w:val="4C2514EC"/>
    <w:rsid w:val="4C263018"/>
    <w:rsid w:val="4C275262"/>
    <w:rsid w:val="4C27A2AB"/>
    <w:rsid w:val="4C2AF480"/>
    <w:rsid w:val="4C2E6C2C"/>
    <w:rsid w:val="4C412F8D"/>
    <w:rsid w:val="4C4416FF"/>
    <w:rsid w:val="4C46776E"/>
    <w:rsid w:val="4C4D7D79"/>
    <w:rsid w:val="4C4E470C"/>
    <w:rsid w:val="4C5E0D0B"/>
    <w:rsid w:val="4C5EBCEC"/>
    <w:rsid w:val="4C5F01E8"/>
    <w:rsid w:val="4C620588"/>
    <w:rsid w:val="4C6DC448"/>
    <w:rsid w:val="4C758879"/>
    <w:rsid w:val="4C7EA34D"/>
    <w:rsid w:val="4C81CAF0"/>
    <w:rsid w:val="4C837755"/>
    <w:rsid w:val="4C8DB42B"/>
    <w:rsid w:val="4C958B0D"/>
    <w:rsid w:val="4C9B1C34"/>
    <w:rsid w:val="4C9EA632"/>
    <w:rsid w:val="4CA0A044"/>
    <w:rsid w:val="4CA91C1B"/>
    <w:rsid w:val="4CAA1C5B"/>
    <w:rsid w:val="4CB82BF5"/>
    <w:rsid w:val="4CCF6C3E"/>
    <w:rsid w:val="4CE04DF5"/>
    <w:rsid w:val="4CE65979"/>
    <w:rsid w:val="4CEEABFA"/>
    <w:rsid w:val="4CF523D6"/>
    <w:rsid w:val="4CF5958C"/>
    <w:rsid w:val="4CFA1775"/>
    <w:rsid w:val="4CFA38A7"/>
    <w:rsid w:val="4D06B677"/>
    <w:rsid w:val="4D0F540F"/>
    <w:rsid w:val="4D1153B5"/>
    <w:rsid w:val="4D151BE1"/>
    <w:rsid w:val="4D1E0A00"/>
    <w:rsid w:val="4D2292E3"/>
    <w:rsid w:val="4D2B1BFF"/>
    <w:rsid w:val="4D327A6E"/>
    <w:rsid w:val="4D39BD5A"/>
    <w:rsid w:val="4D3D68DD"/>
    <w:rsid w:val="4D486CE8"/>
    <w:rsid w:val="4D4F5E58"/>
    <w:rsid w:val="4D50495B"/>
    <w:rsid w:val="4D5057EE"/>
    <w:rsid w:val="4D51EE57"/>
    <w:rsid w:val="4D52D8BB"/>
    <w:rsid w:val="4D627EB2"/>
    <w:rsid w:val="4D750204"/>
    <w:rsid w:val="4D770497"/>
    <w:rsid w:val="4D7BCDC8"/>
    <w:rsid w:val="4D7DA15A"/>
    <w:rsid w:val="4D811195"/>
    <w:rsid w:val="4D86DCBC"/>
    <w:rsid w:val="4D937F09"/>
    <w:rsid w:val="4DB1AADF"/>
    <w:rsid w:val="4DB2C29A"/>
    <w:rsid w:val="4DCB43E7"/>
    <w:rsid w:val="4DDB59C6"/>
    <w:rsid w:val="4DE07DA5"/>
    <w:rsid w:val="4DF533E1"/>
    <w:rsid w:val="4DF6B364"/>
    <w:rsid w:val="4DFE46D3"/>
    <w:rsid w:val="4E017ADD"/>
    <w:rsid w:val="4E02B3C1"/>
    <w:rsid w:val="4E0348C8"/>
    <w:rsid w:val="4E09C55E"/>
    <w:rsid w:val="4E127D9A"/>
    <w:rsid w:val="4E185046"/>
    <w:rsid w:val="4E18862A"/>
    <w:rsid w:val="4E1FB753"/>
    <w:rsid w:val="4E22FD7E"/>
    <w:rsid w:val="4E25C02B"/>
    <w:rsid w:val="4E26E60A"/>
    <w:rsid w:val="4E30B277"/>
    <w:rsid w:val="4E3E36D1"/>
    <w:rsid w:val="4E414A5C"/>
    <w:rsid w:val="4E457A05"/>
    <w:rsid w:val="4E58C9A3"/>
    <w:rsid w:val="4E69447A"/>
    <w:rsid w:val="4E6B7011"/>
    <w:rsid w:val="4E6F6A54"/>
    <w:rsid w:val="4E6F935E"/>
    <w:rsid w:val="4E7C14AA"/>
    <w:rsid w:val="4E8425A8"/>
    <w:rsid w:val="4E8FFE0C"/>
    <w:rsid w:val="4E91F21E"/>
    <w:rsid w:val="4EAB8091"/>
    <w:rsid w:val="4EB97302"/>
    <w:rsid w:val="4EC25978"/>
    <w:rsid w:val="4EDA16AF"/>
    <w:rsid w:val="4EE088FA"/>
    <w:rsid w:val="4EE1B632"/>
    <w:rsid w:val="4F0153EB"/>
    <w:rsid w:val="4F01B736"/>
    <w:rsid w:val="4F08262A"/>
    <w:rsid w:val="4F0E39D3"/>
    <w:rsid w:val="4F0E548D"/>
    <w:rsid w:val="4F0EE584"/>
    <w:rsid w:val="4F105297"/>
    <w:rsid w:val="4F141869"/>
    <w:rsid w:val="4F161252"/>
    <w:rsid w:val="4F288E09"/>
    <w:rsid w:val="4F2B64E4"/>
    <w:rsid w:val="4F3707E9"/>
    <w:rsid w:val="4F3741A7"/>
    <w:rsid w:val="4F37F3BE"/>
    <w:rsid w:val="4F38A1D3"/>
    <w:rsid w:val="4F42A7A3"/>
    <w:rsid w:val="4F4B9E5B"/>
    <w:rsid w:val="4F4F31B5"/>
    <w:rsid w:val="4F4F4748"/>
    <w:rsid w:val="4F50FED3"/>
    <w:rsid w:val="4F5753DC"/>
    <w:rsid w:val="4F76D3F1"/>
    <w:rsid w:val="4F9119C9"/>
    <w:rsid w:val="4F944023"/>
    <w:rsid w:val="4F98B2DF"/>
    <w:rsid w:val="4FA57B30"/>
    <w:rsid w:val="4FA951AF"/>
    <w:rsid w:val="4FAAD000"/>
    <w:rsid w:val="4FC1FE15"/>
    <w:rsid w:val="4FC34CCB"/>
    <w:rsid w:val="4FC58B39"/>
    <w:rsid w:val="4FD2DE86"/>
    <w:rsid w:val="4FD77E9C"/>
    <w:rsid w:val="4FDE31DA"/>
    <w:rsid w:val="4FE4B188"/>
    <w:rsid w:val="4FEAF398"/>
    <w:rsid w:val="4FED4955"/>
    <w:rsid w:val="4FEFBDB9"/>
    <w:rsid w:val="4FF3B0C1"/>
    <w:rsid w:val="4FF84E96"/>
    <w:rsid w:val="4FFF35CB"/>
    <w:rsid w:val="500091EA"/>
    <w:rsid w:val="5007C6B7"/>
    <w:rsid w:val="5018893D"/>
    <w:rsid w:val="501B3B72"/>
    <w:rsid w:val="501EB6CA"/>
    <w:rsid w:val="5022B709"/>
    <w:rsid w:val="50251378"/>
    <w:rsid w:val="502F600E"/>
    <w:rsid w:val="5033D6DF"/>
    <w:rsid w:val="5036AE8F"/>
    <w:rsid w:val="503867A7"/>
    <w:rsid w:val="50456AFC"/>
    <w:rsid w:val="504F34AD"/>
    <w:rsid w:val="504FAF12"/>
    <w:rsid w:val="5056FDAA"/>
    <w:rsid w:val="5059164E"/>
    <w:rsid w:val="5059A70D"/>
    <w:rsid w:val="5068917A"/>
    <w:rsid w:val="506D58F7"/>
    <w:rsid w:val="507ADE22"/>
    <w:rsid w:val="507BF982"/>
    <w:rsid w:val="5081380B"/>
    <w:rsid w:val="5099EC0C"/>
    <w:rsid w:val="509A375F"/>
    <w:rsid w:val="509CEE01"/>
    <w:rsid w:val="50A09C84"/>
    <w:rsid w:val="50A0EA9D"/>
    <w:rsid w:val="50A4B371"/>
    <w:rsid w:val="50A52CA6"/>
    <w:rsid w:val="50A86981"/>
    <w:rsid w:val="50A919AD"/>
    <w:rsid w:val="50B3FD63"/>
    <w:rsid w:val="50B53D58"/>
    <w:rsid w:val="50C18812"/>
    <w:rsid w:val="50C41BBC"/>
    <w:rsid w:val="50C560C6"/>
    <w:rsid w:val="50C57DEE"/>
    <w:rsid w:val="50C73020"/>
    <w:rsid w:val="50CC289B"/>
    <w:rsid w:val="50CD3B76"/>
    <w:rsid w:val="50D7D0DF"/>
    <w:rsid w:val="50EAFF8E"/>
    <w:rsid w:val="50F201CA"/>
    <w:rsid w:val="50F422C2"/>
    <w:rsid w:val="50F7298E"/>
    <w:rsid w:val="50FBF80C"/>
    <w:rsid w:val="50FC1432"/>
    <w:rsid w:val="5100AB4E"/>
    <w:rsid w:val="5102C783"/>
    <w:rsid w:val="51040A04"/>
    <w:rsid w:val="51151617"/>
    <w:rsid w:val="511C836C"/>
    <w:rsid w:val="5120A411"/>
    <w:rsid w:val="5128F5BC"/>
    <w:rsid w:val="512E29DA"/>
    <w:rsid w:val="512F0098"/>
    <w:rsid w:val="5130C70C"/>
    <w:rsid w:val="5130FAA4"/>
    <w:rsid w:val="5137A9D2"/>
    <w:rsid w:val="513B357A"/>
    <w:rsid w:val="513E5121"/>
    <w:rsid w:val="51447792"/>
    <w:rsid w:val="5149BCDE"/>
    <w:rsid w:val="5164E724"/>
    <w:rsid w:val="516AA02C"/>
    <w:rsid w:val="516F6029"/>
    <w:rsid w:val="5174E692"/>
    <w:rsid w:val="5180D450"/>
    <w:rsid w:val="518E39C4"/>
    <w:rsid w:val="518EC224"/>
    <w:rsid w:val="51A4249B"/>
    <w:rsid w:val="51A96E56"/>
    <w:rsid w:val="51ACD43F"/>
    <w:rsid w:val="51B2D1CA"/>
    <w:rsid w:val="51B336A0"/>
    <w:rsid w:val="51C7274B"/>
    <w:rsid w:val="51CC4892"/>
    <w:rsid w:val="51CE0719"/>
    <w:rsid w:val="51D313F4"/>
    <w:rsid w:val="51D7DFDF"/>
    <w:rsid w:val="51D9BDCD"/>
    <w:rsid w:val="51DE2716"/>
    <w:rsid w:val="51E8B97F"/>
    <w:rsid w:val="51E9CCAC"/>
    <w:rsid w:val="51EC6FD2"/>
    <w:rsid w:val="51FEAF1E"/>
    <w:rsid w:val="5208E2B1"/>
    <w:rsid w:val="521D3F0C"/>
    <w:rsid w:val="5224382D"/>
    <w:rsid w:val="522BBB44"/>
    <w:rsid w:val="522ECF03"/>
    <w:rsid w:val="52302239"/>
    <w:rsid w:val="523AC855"/>
    <w:rsid w:val="524BBA5A"/>
    <w:rsid w:val="524EE8DD"/>
    <w:rsid w:val="525A32DF"/>
    <w:rsid w:val="525C64D4"/>
    <w:rsid w:val="525E3CB6"/>
    <w:rsid w:val="5265E192"/>
    <w:rsid w:val="5266E0D8"/>
    <w:rsid w:val="526B627F"/>
    <w:rsid w:val="526EF37D"/>
    <w:rsid w:val="52792924"/>
    <w:rsid w:val="528FCC5C"/>
    <w:rsid w:val="52937049"/>
    <w:rsid w:val="529914D5"/>
    <w:rsid w:val="52A06A6F"/>
    <w:rsid w:val="52A0D69D"/>
    <w:rsid w:val="52AAF78E"/>
    <w:rsid w:val="52D823FC"/>
    <w:rsid w:val="52EA125E"/>
    <w:rsid w:val="52ED3AA2"/>
    <w:rsid w:val="52F0C662"/>
    <w:rsid w:val="52F73EF5"/>
    <w:rsid w:val="52FC8C4A"/>
    <w:rsid w:val="52FFEE15"/>
    <w:rsid w:val="530247CF"/>
    <w:rsid w:val="530AD427"/>
    <w:rsid w:val="53545029"/>
    <w:rsid w:val="5363316E"/>
    <w:rsid w:val="5370016C"/>
    <w:rsid w:val="5370A3BD"/>
    <w:rsid w:val="53711089"/>
    <w:rsid w:val="537D9960"/>
    <w:rsid w:val="538898C9"/>
    <w:rsid w:val="538B1775"/>
    <w:rsid w:val="5392A494"/>
    <w:rsid w:val="539BACF8"/>
    <w:rsid w:val="53B65F96"/>
    <w:rsid w:val="53BB947D"/>
    <w:rsid w:val="53BD679E"/>
    <w:rsid w:val="53CC8E7C"/>
    <w:rsid w:val="53CEE49A"/>
    <w:rsid w:val="53E26EA1"/>
    <w:rsid w:val="53E67EA8"/>
    <w:rsid w:val="53E9893C"/>
    <w:rsid w:val="53EB43F4"/>
    <w:rsid w:val="53EBFB74"/>
    <w:rsid w:val="53ECA1C2"/>
    <w:rsid w:val="5400C54B"/>
    <w:rsid w:val="54046C64"/>
    <w:rsid w:val="5406095F"/>
    <w:rsid w:val="540ACEC3"/>
    <w:rsid w:val="540EF455"/>
    <w:rsid w:val="541C0650"/>
    <w:rsid w:val="541FF91A"/>
    <w:rsid w:val="54224A4F"/>
    <w:rsid w:val="542251A2"/>
    <w:rsid w:val="5424AAF0"/>
    <w:rsid w:val="5427472C"/>
    <w:rsid w:val="5434CE69"/>
    <w:rsid w:val="543C2EF7"/>
    <w:rsid w:val="544253B3"/>
    <w:rsid w:val="5443A767"/>
    <w:rsid w:val="544A110D"/>
    <w:rsid w:val="54510787"/>
    <w:rsid w:val="54552499"/>
    <w:rsid w:val="545E0F3D"/>
    <w:rsid w:val="54609C10"/>
    <w:rsid w:val="5464E992"/>
    <w:rsid w:val="5467A711"/>
    <w:rsid w:val="546A0761"/>
    <w:rsid w:val="5471DEDB"/>
    <w:rsid w:val="54755294"/>
    <w:rsid w:val="547654B0"/>
    <w:rsid w:val="547E6625"/>
    <w:rsid w:val="547F9DED"/>
    <w:rsid w:val="54884305"/>
    <w:rsid w:val="548B1C0C"/>
    <w:rsid w:val="548D0D8A"/>
    <w:rsid w:val="54946A4B"/>
    <w:rsid w:val="549E5421"/>
    <w:rsid w:val="54A1B864"/>
    <w:rsid w:val="54A49C18"/>
    <w:rsid w:val="54AF56FB"/>
    <w:rsid w:val="54B1FF3D"/>
    <w:rsid w:val="54B8C230"/>
    <w:rsid w:val="54BCD592"/>
    <w:rsid w:val="54C3BD2F"/>
    <w:rsid w:val="54D2D3D5"/>
    <w:rsid w:val="54D9FDD9"/>
    <w:rsid w:val="54E003CF"/>
    <w:rsid w:val="54E0FF56"/>
    <w:rsid w:val="54E1EF10"/>
    <w:rsid w:val="54E4AAEE"/>
    <w:rsid w:val="54E90698"/>
    <w:rsid w:val="54EAD861"/>
    <w:rsid w:val="54EEE9F2"/>
    <w:rsid w:val="54F34D1B"/>
    <w:rsid w:val="54F6B663"/>
    <w:rsid w:val="54FC1AC1"/>
    <w:rsid w:val="55019D3D"/>
    <w:rsid w:val="550BB3D9"/>
    <w:rsid w:val="551118D0"/>
    <w:rsid w:val="5513E2D6"/>
    <w:rsid w:val="551423B7"/>
    <w:rsid w:val="5519D0C4"/>
    <w:rsid w:val="551CA4D0"/>
    <w:rsid w:val="551EF435"/>
    <w:rsid w:val="55203671"/>
    <w:rsid w:val="55254E7F"/>
    <w:rsid w:val="5539C0E7"/>
    <w:rsid w:val="55415A26"/>
    <w:rsid w:val="554353A7"/>
    <w:rsid w:val="5544E0DE"/>
    <w:rsid w:val="5546361B"/>
    <w:rsid w:val="55491502"/>
    <w:rsid w:val="5549F12B"/>
    <w:rsid w:val="554CA252"/>
    <w:rsid w:val="554D3194"/>
    <w:rsid w:val="5553BBB0"/>
    <w:rsid w:val="556438F1"/>
    <w:rsid w:val="55759397"/>
    <w:rsid w:val="557DDEA8"/>
    <w:rsid w:val="5580BB0B"/>
    <w:rsid w:val="5582AE80"/>
    <w:rsid w:val="558739E0"/>
    <w:rsid w:val="558D5ED7"/>
    <w:rsid w:val="55981E40"/>
    <w:rsid w:val="559B1724"/>
    <w:rsid w:val="559B29DB"/>
    <w:rsid w:val="559EFA2F"/>
    <w:rsid w:val="559F5B46"/>
    <w:rsid w:val="55BDCEB0"/>
    <w:rsid w:val="55BF1283"/>
    <w:rsid w:val="55CB9F43"/>
    <w:rsid w:val="55D37480"/>
    <w:rsid w:val="55D457C2"/>
    <w:rsid w:val="55DECFC6"/>
    <w:rsid w:val="55E19800"/>
    <w:rsid w:val="55E9ACF1"/>
    <w:rsid w:val="55EB5854"/>
    <w:rsid w:val="55F0E38E"/>
    <w:rsid w:val="55FAE168"/>
    <w:rsid w:val="55FFAC48"/>
    <w:rsid w:val="560D94CD"/>
    <w:rsid w:val="56131D8A"/>
    <w:rsid w:val="56134C97"/>
    <w:rsid w:val="56149238"/>
    <w:rsid w:val="56196B3E"/>
    <w:rsid w:val="561CFDE7"/>
    <w:rsid w:val="561D8615"/>
    <w:rsid w:val="56298211"/>
    <w:rsid w:val="562D2783"/>
    <w:rsid w:val="56331FB7"/>
    <w:rsid w:val="563AF8D0"/>
    <w:rsid w:val="564759BB"/>
    <w:rsid w:val="56481840"/>
    <w:rsid w:val="5648F873"/>
    <w:rsid w:val="56504509"/>
    <w:rsid w:val="565463E0"/>
    <w:rsid w:val="5656205B"/>
    <w:rsid w:val="565B59D0"/>
    <w:rsid w:val="565DCDDC"/>
    <w:rsid w:val="5662D4E7"/>
    <w:rsid w:val="56657761"/>
    <w:rsid w:val="56660BC2"/>
    <w:rsid w:val="566AEB6D"/>
    <w:rsid w:val="567A9995"/>
    <w:rsid w:val="56881C0B"/>
    <w:rsid w:val="56903052"/>
    <w:rsid w:val="56931635"/>
    <w:rsid w:val="56A0A186"/>
    <w:rsid w:val="56A537DB"/>
    <w:rsid w:val="56A8BA0E"/>
    <w:rsid w:val="56AF3B53"/>
    <w:rsid w:val="56B35955"/>
    <w:rsid w:val="56B5A0CB"/>
    <w:rsid w:val="56BF4762"/>
    <w:rsid w:val="56C3241E"/>
    <w:rsid w:val="56CE3AB0"/>
    <w:rsid w:val="56D4634D"/>
    <w:rsid w:val="56E220A2"/>
    <w:rsid w:val="56E241D8"/>
    <w:rsid w:val="56E78B8A"/>
    <w:rsid w:val="56EAFDB0"/>
    <w:rsid w:val="56F5CC23"/>
    <w:rsid w:val="56F78BEB"/>
    <w:rsid w:val="56F7FB37"/>
    <w:rsid w:val="56F938B1"/>
    <w:rsid w:val="56F983BD"/>
    <w:rsid w:val="56FE8E84"/>
    <w:rsid w:val="57007123"/>
    <w:rsid w:val="570467C6"/>
    <w:rsid w:val="570BA033"/>
    <w:rsid w:val="570EAC89"/>
    <w:rsid w:val="570FF0D3"/>
    <w:rsid w:val="5712D046"/>
    <w:rsid w:val="57176852"/>
    <w:rsid w:val="571CDADD"/>
    <w:rsid w:val="571EA64B"/>
    <w:rsid w:val="57270519"/>
    <w:rsid w:val="57383858"/>
    <w:rsid w:val="5739BEA5"/>
    <w:rsid w:val="574B713A"/>
    <w:rsid w:val="574CDCD9"/>
    <w:rsid w:val="574F5A40"/>
    <w:rsid w:val="57514B80"/>
    <w:rsid w:val="575563F5"/>
    <w:rsid w:val="5760358A"/>
    <w:rsid w:val="5760F4DC"/>
    <w:rsid w:val="5761D2EE"/>
    <w:rsid w:val="57720A37"/>
    <w:rsid w:val="57742AF5"/>
    <w:rsid w:val="577D7B8E"/>
    <w:rsid w:val="5785023D"/>
    <w:rsid w:val="578D6837"/>
    <w:rsid w:val="578F81D1"/>
    <w:rsid w:val="579F7EF0"/>
    <w:rsid w:val="57A2EB88"/>
    <w:rsid w:val="57A4A621"/>
    <w:rsid w:val="57A704B9"/>
    <w:rsid w:val="57A83B34"/>
    <w:rsid w:val="57AA96FC"/>
    <w:rsid w:val="57AD4E05"/>
    <w:rsid w:val="57BE08C8"/>
    <w:rsid w:val="57D27026"/>
    <w:rsid w:val="57F91065"/>
    <w:rsid w:val="58079634"/>
    <w:rsid w:val="580E94FD"/>
    <w:rsid w:val="581BDD59"/>
    <w:rsid w:val="58204B0A"/>
    <w:rsid w:val="582C8CE5"/>
    <w:rsid w:val="582D786F"/>
    <w:rsid w:val="583A03C0"/>
    <w:rsid w:val="583AF8EF"/>
    <w:rsid w:val="58433067"/>
    <w:rsid w:val="5843476F"/>
    <w:rsid w:val="5845369A"/>
    <w:rsid w:val="58460301"/>
    <w:rsid w:val="5847370B"/>
    <w:rsid w:val="58497C2E"/>
    <w:rsid w:val="58561289"/>
    <w:rsid w:val="585D348B"/>
    <w:rsid w:val="586BD6B7"/>
    <w:rsid w:val="586F2420"/>
    <w:rsid w:val="586F2D5D"/>
    <w:rsid w:val="5872878E"/>
    <w:rsid w:val="587DAC4A"/>
    <w:rsid w:val="58809AAC"/>
    <w:rsid w:val="58819B4D"/>
    <w:rsid w:val="5887898D"/>
    <w:rsid w:val="58979619"/>
    <w:rsid w:val="589F7C66"/>
    <w:rsid w:val="58A05B88"/>
    <w:rsid w:val="58A624CE"/>
    <w:rsid w:val="58A6C000"/>
    <w:rsid w:val="58A8AC6B"/>
    <w:rsid w:val="58B69CA4"/>
    <w:rsid w:val="58B96C33"/>
    <w:rsid w:val="58BA9FBD"/>
    <w:rsid w:val="58BCF944"/>
    <w:rsid w:val="58BDEA94"/>
    <w:rsid w:val="58BE5C9A"/>
    <w:rsid w:val="58C096B4"/>
    <w:rsid w:val="58C73A32"/>
    <w:rsid w:val="58D27DAF"/>
    <w:rsid w:val="58DCC27D"/>
    <w:rsid w:val="58DFCC46"/>
    <w:rsid w:val="58E21263"/>
    <w:rsid w:val="58E2DDCB"/>
    <w:rsid w:val="58E721C7"/>
    <w:rsid w:val="58EC7589"/>
    <w:rsid w:val="58F0FEF5"/>
    <w:rsid w:val="58F5ACAD"/>
    <w:rsid w:val="58F9F1D8"/>
    <w:rsid w:val="5902278E"/>
    <w:rsid w:val="591362F0"/>
    <w:rsid w:val="5916132C"/>
    <w:rsid w:val="5916694C"/>
    <w:rsid w:val="592F2586"/>
    <w:rsid w:val="59390717"/>
    <w:rsid w:val="59511710"/>
    <w:rsid w:val="596F68F7"/>
    <w:rsid w:val="597B283A"/>
    <w:rsid w:val="597B2DA8"/>
    <w:rsid w:val="59800B04"/>
    <w:rsid w:val="598BC954"/>
    <w:rsid w:val="59955198"/>
    <w:rsid w:val="599E3F1D"/>
    <w:rsid w:val="59A04656"/>
    <w:rsid w:val="59A656EF"/>
    <w:rsid w:val="59AEC130"/>
    <w:rsid w:val="59B9E298"/>
    <w:rsid w:val="59C6D669"/>
    <w:rsid w:val="59CA1FBB"/>
    <w:rsid w:val="59CD827A"/>
    <w:rsid w:val="59CF6AB8"/>
    <w:rsid w:val="59D8A611"/>
    <w:rsid w:val="59E111E8"/>
    <w:rsid w:val="59E912C2"/>
    <w:rsid w:val="59EAF5A5"/>
    <w:rsid w:val="59EDAABF"/>
    <w:rsid w:val="59EECE9D"/>
    <w:rsid w:val="59F16375"/>
    <w:rsid w:val="59F9A9E3"/>
    <w:rsid w:val="59F9BED9"/>
    <w:rsid w:val="5A0379E8"/>
    <w:rsid w:val="5A037ABE"/>
    <w:rsid w:val="5A0744BB"/>
    <w:rsid w:val="5A1107CE"/>
    <w:rsid w:val="5A11299D"/>
    <w:rsid w:val="5A17104B"/>
    <w:rsid w:val="5A1F50CE"/>
    <w:rsid w:val="5A27535C"/>
    <w:rsid w:val="5A2840A2"/>
    <w:rsid w:val="5A298F18"/>
    <w:rsid w:val="5A36F7A1"/>
    <w:rsid w:val="5A44F2FD"/>
    <w:rsid w:val="5A489205"/>
    <w:rsid w:val="5A55A25C"/>
    <w:rsid w:val="5A5C986A"/>
    <w:rsid w:val="5A67CB4E"/>
    <w:rsid w:val="5A6B670C"/>
    <w:rsid w:val="5A708FEA"/>
    <w:rsid w:val="5A7107F4"/>
    <w:rsid w:val="5A7ABC20"/>
    <w:rsid w:val="5A81F5CB"/>
    <w:rsid w:val="5A909623"/>
    <w:rsid w:val="5A99D4C0"/>
    <w:rsid w:val="5AA6554B"/>
    <w:rsid w:val="5AB628AD"/>
    <w:rsid w:val="5AB7F58C"/>
    <w:rsid w:val="5ABF81A6"/>
    <w:rsid w:val="5ACE23CD"/>
    <w:rsid w:val="5AD6AC01"/>
    <w:rsid w:val="5ADBFEAF"/>
    <w:rsid w:val="5AE22EA7"/>
    <w:rsid w:val="5AE458E4"/>
    <w:rsid w:val="5AEAAF9D"/>
    <w:rsid w:val="5AF37595"/>
    <w:rsid w:val="5AFAA52A"/>
    <w:rsid w:val="5AFC9160"/>
    <w:rsid w:val="5B080C2A"/>
    <w:rsid w:val="5B0F7D63"/>
    <w:rsid w:val="5B10DD34"/>
    <w:rsid w:val="5B1703D8"/>
    <w:rsid w:val="5B1ABA17"/>
    <w:rsid w:val="5B20CFBE"/>
    <w:rsid w:val="5B26EB40"/>
    <w:rsid w:val="5B27602A"/>
    <w:rsid w:val="5B276F71"/>
    <w:rsid w:val="5B34E262"/>
    <w:rsid w:val="5B39B3CD"/>
    <w:rsid w:val="5B3DB896"/>
    <w:rsid w:val="5B3E7425"/>
    <w:rsid w:val="5B436797"/>
    <w:rsid w:val="5B488B3D"/>
    <w:rsid w:val="5B4CCFED"/>
    <w:rsid w:val="5B4E4F52"/>
    <w:rsid w:val="5B665612"/>
    <w:rsid w:val="5B81C519"/>
    <w:rsid w:val="5B89DC4E"/>
    <w:rsid w:val="5B8BE868"/>
    <w:rsid w:val="5B8EBF6D"/>
    <w:rsid w:val="5B96D1CD"/>
    <w:rsid w:val="5B9BFA89"/>
    <w:rsid w:val="5BA4F450"/>
    <w:rsid w:val="5BA55995"/>
    <w:rsid w:val="5BC3D673"/>
    <w:rsid w:val="5BC5265C"/>
    <w:rsid w:val="5BCAF613"/>
    <w:rsid w:val="5BFA8C97"/>
    <w:rsid w:val="5C01E6BC"/>
    <w:rsid w:val="5C02E06F"/>
    <w:rsid w:val="5C0537A5"/>
    <w:rsid w:val="5C076AA6"/>
    <w:rsid w:val="5C0995B8"/>
    <w:rsid w:val="5C0E7FEE"/>
    <w:rsid w:val="5C14BF31"/>
    <w:rsid w:val="5C269EE4"/>
    <w:rsid w:val="5C33EB13"/>
    <w:rsid w:val="5C3CE2AC"/>
    <w:rsid w:val="5C4FB48F"/>
    <w:rsid w:val="5C4FE453"/>
    <w:rsid w:val="5C69F1F1"/>
    <w:rsid w:val="5C6B0F56"/>
    <w:rsid w:val="5C71967B"/>
    <w:rsid w:val="5C7D2BBE"/>
    <w:rsid w:val="5C8E79D1"/>
    <w:rsid w:val="5CAC7590"/>
    <w:rsid w:val="5CC8CD3C"/>
    <w:rsid w:val="5CD6FB3D"/>
    <w:rsid w:val="5CDF0F3E"/>
    <w:rsid w:val="5CF4EFE5"/>
    <w:rsid w:val="5CF84D30"/>
    <w:rsid w:val="5CF90221"/>
    <w:rsid w:val="5CFC020F"/>
    <w:rsid w:val="5CFD9659"/>
    <w:rsid w:val="5CFF8CFD"/>
    <w:rsid w:val="5D030E4E"/>
    <w:rsid w:val="5D071B02"/>
    <w:rsid w:val="5D0A789B"/>
    <w:rsid w:val="5D10D91E"/>
    <w:rsid w:val="5D1A4B8E"/>
    <w:rsid w:val="5D22EFAC"/>
    <w:rsid w:val="5D27CAF2"/>
    <w:rsid w:val="5D2AE015"/>
    <w:rsid w:val="5D323BF3"/>
    <w:rsid w:val="5D343F10"/>
    <w:rsid w:val="5D411112"/>
    <w:rsid w:val="5D4D0A28"/>
    <w:rsid w:val="5D50C196"/>
    <w:rsid w:val="5D55511E"/>
    <w:rsid w:val="5D5679BC"/>
    <w:rsid w:val="5D58CB95"/>
    <w:rsid w:val="5D636501"/>
    <w:rsid w:val="5D6B1AA6"/>
    <w:rsid w:val="5D70D987"/>
    <w:rsid w:val="5D865CCC"/>
    <w:rsid w:val="5D8E1A6F"/>
    <w:rsid w:val="5D907F6D"/>
    <w:rsid w:val="5D970160"/>
    <w:rsid w:val="5D98A6C5"/>
    <w:rsid w:val="5DA14E08"/>
    <w:rsid w:val="5DAEE77B"/>
    <w:rsid w:val="5DB1B2DE"/>
    <w:rsid w:val="5DB22690"/>
    <w:rsid w:val="5DB83608"/>
    <w:rsid w:val="5DC31924"/>
    <w:rsid w:val="5DC48920"/>
    <w:rsid w:val="5DCF09E0"/>
    <w:rsid w:val="5DD55772"/>
    <w:rsid w:val="5DDBA4B6"/>
    <w:rsid w:val="5DDFA925"/>
    <w:rsid w:val="5DE3ACBE"/>
    <w:rsid w:val="5DE3C8C8"/>
    <w:rsid w:val="5DE4BC24"/>
    <w:rsid w:val="5DE4DFDC"/>
    <w:rsid w:val="5E034EEC"/>
    <w:rsid w:val="5E0423E5"/>
    <w:rsid w:val="5E08088D"/>
    <w:rsid w:val="5E0A9140"/>
    <w:rsid w:val="5E19EE78"/>
    <w:rsid w:val="5E1C958D"/>
    <w:rsid w:val="5E26458A"/>
    <w:rsid w:val="5E33AE35"/>
    <w:rsid w:val="5E435749"/>
    <w:rsid w:val="5E449CD3"/>
    <w:rsid w:val="5E44E61C"/>
    <w:rsid w:val="5E50C401"/>
    <w:rsid w:val="5E52CA58"/>
    <w:rsid w:val="5E5767D8"/>
    <w:rsid w:val="5E599ACA"/>
    <w:rsid w:val="5E683AB3"/>
    <w:rsid w:val="5E7AEF06"/>
    <w:rsid w:val="5E7BF309"/>
    <w:rsid w:val="5E866FB8"/>
    <w:rsid w:val="5E951EB2"/>
    <w:rsid w:val="5E9C0A1A"/>
    <w:rsid w:val="5EAF85E6"/>
    <w:rsid w:val="5EB642BE"/>
    <w:rsid w:val="5EBAA9DC"/>
    <w:rsid w:val="5EBAE174"/>
    <w:rsid w:val="5EBCCD7F"/>
    <w:rsid w:val="5EC39C1C"/>
    <w:rsid w:val="5ECD8155"/>
    <w:rsid w:val="5ED18A73"/>
    <w:rsid w:val="5ED34A6A"/>
    <w:rsid w:val="5ED53998"/>
    <w:rsid w:val="5ED9E643"/>
    <w:rsid w:val="5EEBA3FB"/>
    <w:rsid w:val="5EED394E"/>
    <w:rsid w:val="5EFB92BA"/>
    <w:rsid w:val="5F013797"/>
    <w:rsid w:val="5F108A66"/>
    <w:rsid w:val="5F11C412"/>
    <w:rsid w:val="5F122F0A"/>
    <w:rsid w:val="5F16FB97"/>
    <w:rsid w:val="5F1A7A4B"/>
    <w:rsid w:val="5F1FB8E7"/>
    <w:rsid w:val="5F2140A1"/>
    <w:rsid w:val="5F224A7D"/>
    <w:rsid w:val="5F22573D"/>
    <w:rsid w:val="5F2428E0"/>
    <w:rsid w:val="5F2F169D"/>
    <w:rsid w:val="5F3EAD25"/>
    <w:rsid w:val="5F47F038"/>
    <w:rsid w:val="5F4C3936"/>
    <w:rsid w:val="5F4D288B"/>
    <w:rsid w:val="5F4FF742"/>
    <w:rsid w:val="5F50B656"/>
    <w:rsid w:val="5F53377F"/>
    <w:rsid w:val="5F643F7C"/>
    <w:rsid w:val="5F655CBF"/>
    <w:rsid w:val="5F6561C2"/>
    <w:rsid w:val="5F668F47"/>
    <w:rsid w:val="5F674B97"/>
    <w:rsid w:val="5F6D30DB"/>
    <w:rsid w:val="5F724CCB"/>
    <w:rsid w:val="5F7FF3BE"/>
    <w:rsid w:val="5F85AF84"/>
    <w:rsid w:val="5F89E8C5"/>
    <w:rsid w:val="5F96D971"/>
    <w:rsid w:val="5F9DF139"/>
    <w:rsid w:val="5FA25B96"/>
    <w:rsid w:val="5FA9F164"/>
    <w:rsid w:val="5FAAD4C4"/>
    <w:rsid w:val="5FAE2514"/>
    <w:rsid w:val="5FB6361B"/>
    <w:rsid w:val="5FBA0DB0"/>
    <w:rsid w:val="5FC74C8F"/>
    <w:rsid w:val="5FCAD3E2"/>
    <w:rsid w:val="5FD4786E"/>
    <w:rsid w:val="5FD4DA66"/>
    <w:rsid w:val="5FD5384C"/>
    <w:rsid w:val="5FE7E0F5"/>
    <w:rsid w:val="5FE919E1"/>
    <w:rsid w:val="5FE95112"/>
    <w:rsid w:val="5FED981F"/>
    <w:rsid w:val="5FF4E7AA"/>
    <w:rsid w:val="6010ABC0"/>
    <w:rsid w:val="6010C367"/>
    <w:rsid w:val="60115AA3"/>
    <w:rsid w:val="6014E297"/>
    <w:rsid w:val="6014FC1D"/>
    <w:rsid w:val="6015FAF9"/>
    <w:rsid w:val="601EC380"/>
    <w:rsid w:val="60241AE1"/>
    <w:rsid w:val="6028A03D"/>
    <w:rsid w:val="603035E7"/>
    <w:rsid w:val="604B2E93"/>
    <w:rsid w:val="6055DC8D"/>
    <w:rsid w:val="6056692F"/>
    <w:rsid w:val="60574F1E"/>
    <w:rsid w:val="60629AF2"/>
    <w:rsid w:val="60698224"/>
    <w:rsid w:val="606CB60C"/>
    <w:rsid w:val="60825C53"/>
    <w:rsid w:val="6084484C"/>
    <w:rsid w:val="60862183"/>
    <w:rsid w:val="6090FA44"/>
    <w:rsid w:val="609DF4DB"/>
    <w:rsid w:val="60A51B21"/>
    <w:rsid w:val="60BCEE67"/>
    <w:rsid w:val="60CDA248"/>
    <w:rsid w:val="60D4EBD2"/>
    <w:rsid w:val="60D9BACE"/>
    <w:rsid w:val="60DAD4AD"/>
    <w:rsid w:val="60E11F5A"/>
    <w:rsid w:val="6101DAAE"/>
    <w:rsid w:val="6108963D"/>
    <w:rsid w:val="610A6ED0"/>
    <w:rsid w:val="610C8952"/>
    <w:rsid w:val="610F6366"/>
    <w:rsid w:val="61152B3E"/>
    <w:rsid w:val="612AF34E"/>
    <w:rsid w:val="612BE81E"/>
    <w:rsid w:val="612C6AEB"/>
    <w:rsid w:val="613FC5B4"/>
    <w:rsid w:val="61485B11"/>
    <w:rsid w:val="614A8D19"/>
    <w:rsid w:val="6164BED1"/>
    <w:rsid w:val="616D8E58"/>
    <w:rsid w:val="616DAE25"/>
    <w:rsid w:val="6184A3C7"/>
    <w:rsid w:val="618BCE57"/>
    <w:rsid w:val="61936BA6"/>
    <w:rsid w:val="61953660"/>
    <w:rsid w:val="61A0DC3B"/>
    <w:rsid w:val="61A8F7FA"/>
    <w:rsid w:val="61B3E4D4"/>
    <w:rsid w:val="61B75039"/>
    <w:rsid w:val="61B7FD42"/>
    <w:rsid w:val="61BC8ACA"/>
    <w:rsid w:val="61BCEF60"/>
    <w:rsid w:val="61BFA679"/>
    <w:rsid w:val="61C1EF30"/>
    <w:rsid w:val="61C7F4DA"/>
    <w:rsid w:val="61CEB155"/>
    <w:rsid w:val="61D5DA71"/>
    <w:rsid w:val="61E8C5DA"/>
    <w:rsid w:val="61EA61BD"/>
    <w:rsid w:val="61EC3138"/>
    <w:rsid w:val="61F87077"/>
    <w:rsid w:val="61FBAC0C"/>
    <w:rsid w:val="620A5DD2"/>
    <w:rsid w:val="620F8678"/>
    <w:rsid w:val="62155B20"/>
    <w:rsid w:val="6216DF99"/>
    <w:rsid w:val="621F9058"/>
    <w:rsid w:val="622D93E4"/>
    <w:rsid w:val="62333050"/>
    <w:rsid w:val="6235B165"/>
    <w:rsid w:val="623602F7"/>
    <w:rsid w:val="6236DB24"/>
    <w:rsid w:val="623E0648"/>
    <w:rsid w:val="6244A979"/>
    <w:rsid w:val="624C10C5"/>
    <w:rsid w:val="625CCCD3"/>
    <w:rsid w:val="626650F7"/>
    <w:rsid w:val="62692BE8"/>
    <w:rsid w:val="626A4B23"/>
    <w:rsid w:val="627159E1"/>
    <w:rsid w:val="62782AC7"/>
    <w:rsid w:val="627DCFC3"/>
    <w:rsid w:val="628A7072"/>
    <w:rsid w:val="628B87E6"/>
    <w:rsid w:val="6295D846"/>
    <w:rsid w:val="629B9CA6"/>
    <w:rsid w:val="62A3C389"/>
    <w:rsid w:val="62A66A7D"/>
    <w:rsid w:val="62AC4D95"/>
    <w:rsid w:val="62ACF8F7"/>
    <w:rsid w:val="62AF50CE"/>
    <w:rsid w:val="62B01F7E"/>
    <w:rsid w:val="62B3D15A"/>
    <w:rsid w:val="62B6C15E"/>
    <w:rsid w:val="62C33FDC"/>
    <w:rsid w:val="62C6C478"/>
    <w:rsid w:val="62C6E63A"/>
    <w:rsid w:val="62D4A3E4"/>
    <w:rsid w:val="62E1763B"/>
    <w:rsid w:val="62E62A11"/>
    <w:rsid w:val="62E9111D"/>
    <w:rsid w:val="62ECBB0B"/>
    <w:rsid w:val="62F0A342"/>
    <w:rsid w:val="62FE4F69"/>
    <w:rsid w:val="630436B7"/>
    <w:rsid w:val="6304D8B8"/>
    <w:rsid w:val="630B2E94"/>
    <w:rsid w:val="630D99C6"/>
    <w:rsid w:val="630E3A8A"/>
    <w:rsid w:val="631781CF"/>
    <w:rsid w:val="631A0016"/>
    <w:rsid w:val="6328C053"/>
    <w:rsid w:val="632FDF68"/>
    <w:rsid w:val="6333EDA4"/>
    <w:rsid w:val="63365D8B"/>
    <w:rsid w:val="6336735E"/>
    <w:rsid w:val="633C6FED"/>
    <w:rsid w:val="63421528"/>
    <w:rsid w:val="634C7BD3"/>
    <w:rsid w:val="63514336"/>
    <w:rsid w:val="63538712"/>
    <w:rsid w:val="635A096F"/>
    <w:rsid w:val="6361B7F7"/>
    <w:rsid w:val="6365FEC2"/>
    <w:rsid w:val="63684C6C"/>
    <w:rsid w:val="636A8847"/>
    <w:rsid w:val="636EEEF5"/>
    <w:rsid w:val="63834EF9"/>
    <w:rsid w:val="638892BB"/>
    <w:rsid w:val="638F5865"/>
    <w:rsid w:val="6390E971"/>
    <w:rsid w:val="6397EBE0"/>
    <w:rsid w:val="63A42773"/>
    <w:rsid w:val="63AFB96D"/>
    <w:rsid w:val="63BA9619"/>
    <w:rsid w:val="63C3E913"/>
    <w:rsid w:val="63CD6B45"/>
    <w:rsid w:val="63DA9B20"/>
    <w:rsid w:val="63ED7467"/>
    <w:rsid w:val="63EEE631"/>
    <w:rsid w:val="63F28721"/>
    <w:rsid w:val="63FC0B2E"/>
    <w:rsid w:val="6405C6F1"/>
    <w:rsid w:val="640A0733"/>
    <w:rsid w:val="640F4151"/>
    <w:rsid w:val="641130C9"/>
    <w:rsid w:val="641DBAB3"/>
    <w:rsid w:val="641E6010"/>
    <w:rsid w:val="642BCE9A"/>
    <w:rsid w:val="642FAE7E"/>
    <w:rsid w:val="64380BE3"/>
    <w:rsid w:val="643F84C0"/>
    <w:rsid w:val="645E0860"/>
    <w:rsid w:val="645E1D95"/>
    <w:rsid w:val="64610138"/>
    <w:rsid w:val="6463497C"/>
    <w:rsid w:val="646B0E38"/>
    <w:rsid w:val="646C4AA4"/>
    <w:rsid w:val="646E4DD0"/>
    <w:rsid w:val="6476F8FA"/>
    <w:rsid w:val="647CBEB8"/>
    <w:rsid w:val="64901170"/>
    <w:rsid w:val="64AB7966"/>
    <w:rsid w:val="64B073D9"/>
    <w:rsid w:val="64B75473"/>
    <w:rsid w:val="64C4E417"/>
    <w:rsid w:val="64CC20A4"/>
    <w:rsid w:val="64D5EBF1"/>
    <w:rsid w:val="64D9B0BB"/>
    <w:rsid w:val="64DC714A"/>
    <w:rsid w:val="64DC8595"/>
    <w:rsid w:val="64DCD333"/>
    <w:rsid w:val="64E12538"/>
    <w:rsid w:val="64E178D0"/>
    <w:rsid w:val="64E72897"/>
    <w:rsid w:val="64ECC169"/>
    <w:rsid w:val="64F0A932"/>
    <w:rsid w:val="6503BF64"/>
    <w:rsid w:val="6503FEF1"/>
    <w:rsid w:val="65097943"/>
    <w:rsid w:val="650ADF1D"/>
    <w:rsid w:val="651E6907"/>
    <w:rsid w:val="65216A59"/>
    <w:rsid w:val="6526C60C"/>
    <w:rsid w:val="65271609"/>
    <w:rsid w:val="6529AE62"/>
    <w:rsid w:val="652A8577"/>
    <w:rsid w:val="652D8E5D"/>
    <w:rsid w:val="652F2E77"/>
    <w:rsid w:val="6531389A"/>
    <w:rsid w:val="653DD8FF"/>
    <w:rsid w:val="6542E713"/>
    <w:rsid w:val="65493717"/>
    <w:rsid w:val="654C0B38"/>
    <w:rsid w:val="6555CB39"/>
    <w:rsid w:val="655E705B"/>
    <w:rsid w:val="655F08F3"/>
    <w:rsid w:val="6562B0F0"/>
    <w:rsid w:val="656F6409"/>
    <w:rsid w:val="659F40DC"/>
    <w:rsid w:val="659FE539"/>
    <w:rsid w:val="65A6F8E0"/>
    <w:rsid w:val="65ADA3CA"/>
    <w:rsid w:val="65AE7824"/>
    <w:rsid w:val="65B8F388"/>
    <w:rsid w:val="65B9306D"/>
    <w:rsid w:val="65B95036"/>
    <w:rsid w:val="65C60B4A"/>
    <w:rsid w:val="65CD8203"/>
    <w:rsid w:val="65CE8B79"/>
    <w:rsid w:val="65CFDF53"/>
    <w:rsid w:val="65D7C939"/>
    <w:rsid w:val="65E1991E"/>
    <w:rsid w:val="66013EBB"/>
    <w:rsid w:val="6608C53E"/>
    <w:rsid w:val="660DF38E"/>
    <w:rsid w:val="661524A3"/>
    <w:rsid w:val="6618816E"/>
    <w:rsid w:val="661CFF53"/>
    <w:rsid w:val="661DC3FA"/>
    <w:rsid w:val="661DC792"/>
    <w:rsid w:val="66206B9D"/>
    <w:rsid w:val="6624F5EF"/>
    <w:rsid w:val="662FEDFA"/>
    <w:rsid w:val="6630F903"/>
    <w:rsid w:val="663FEA3E"/>
    <w:rsid w:val="6641DF1E"/>
    <w:rsid w:val="66437FC4"/>
    <w:rsid w:val="6645A213"/>
    <w:rsid w:val="6645BE2D"/>
    <w:rsid w:val="6647336B"/>
    <w:rsid w:val="6649C82B"/>
    <w:rsid w:val="664A66FA"/>
    <w:rsid w:val="664A6703"/>
    <w:rsid w:val="664B8737"/>
    <w:rsid w:val="665BDEE9"/>
    <w:rsid w:val="66639B1D"/>
    <w:rsid w:val="66919903"/>
    <w:rsid w:val="669DC29B"/>
    <w:rsid w:val="66A09BE4"/>
    <w:rsid w:val="66A7075F"/>
    <w:rsid w:val="66A7B2EA"/>
    <w:rsid w:val="66AE7A47"/>
    <w:rsid w:val="66AFCEC0"/>
    <w:rsid w:val="66B7ABA0"/>
    <w:rsid w:val="66B7D5F7"/>
    <w:rsid w:val="66BCBED0"/>
    <w:rsid w:val="66C3280C"/>
    <w:rsid w:val="66CE3DFC"/>
    <w:rsid w:val="66D378F0"/>
    <w:rsid w:val="66D9208C"/>
    <w:rsid w:val="66E2FC93"/>
    <w:rsid w:val="66EAEB69"/>
    <w:rsid w:val="66EB2882"/>
    <w:rsid w:val="66EF905F"/>
    <w:rsid w:val="66F4447B"/>
    <w:rsid w:val="66F44C71"/>
    <w:rsid w:val="670013B5"/>
    <w:rsid w:val="6702BAC0"/>
    <w:rsid w:val="670ECEB6"/>
    <w:rsid w:val="671FC3D9"/>
    <w:rsid w:val="6720BEC6"/>
    <w:rsid w:val="67284679"/>
    <w:rsid w:val="6736833F"/>
    <w:rsid w:val="6737B73B"/>
    <w:rsid w:val="67397BDF"/>
    <w:rsid w:val="67416DDB"/>
    <w:rsid w:val="675AE79D"/>
    <w:rsid w:val="676C5D7A"/>
    <w:rsid w:val="6779C0A2"/>
    <w:rsid w:val="677E8A0C"/>
    <w:rsid w:val="67802C8C"/>
    <w:rsid w:val="67818CBE"/>
    <w:rsid w:val="6787CA49"/>
    <w:rsid w:val="67A6B375"/>
    <w:rsid w:val="67A94327"/>
    <w:rsid w:val="67BA8C16"/>
    <w:rsid w:val="67BF8302"/>
    <w:rsid w:val="67CAE8B9"/>
    <w:rsid w:val="67CBD436"/>
    <w:rsid w:val="67CC8E49"/>
    <w:rsid w:val="67D16C51"/>
    <w:rsid w:val="67D3B13A"/>
    <w:rsid w:val="67DEA820"/>
    <w:rsid w:val="67F32118"/>
    <w:rsid w:val="67F62D49"/>
    <w:rsid w:val="6809E351"/>
    <w:rsid w:val="6814826E"/>
    <w:rsid w:val="681A5AD0"/>
    <w:rsid w:val="6821D999"/>
    <w:rsid w:val="682601C2"/>
    <w:rsid w:val="682AE2CA"/>
    <w:rsid w:val="682DC2AB"/>
    <w:rsid w:val="682EC7A5"/>
    <w:rsid w:val="6832620B"/>
    <w:rsid w:val="684423DC"/>
    <w:rsid w:val="6844B5FC"/>
    <w:rsid w:val="6848FBA9"/>
    <w:rsid w:val="68516AC1"/>
    <w:rsid w:val="685433A0"/>
    <w:rsid w:val="68565D38"/>
    <w:rsid w:val="686DE7DF"/>
    <w:rsid w:val="68732F28"/>
    <w:rsid w:val="687C3064"/>
    <w:rsid w:val="687DD548"/>
    <w:rsid w:val="68817C8D"/>
    <w:rsid w:val="68881643"/>
    <w:rsid w:val="68945B7E"/>
    <w:rsid w:val="68992D44"/>
    <w:rsid w:val="689ABE26"/>
    <w:rsid w:val="68A1ED79"/>
    <w:rsid w:val="68ADB4D8"/>
    <w:rsid w:val="68B356FF"/>
    <w:rsid w:val="68CB68E2"/>
    <w:rsid w:val="68D025E8"/>
    <w:rsid w:val="68E97D08"/>
    <w:rsid w:val="69087A0F"/>
    <w:rsid w:val="69113837"/>
    <w:rsid w:val="69150313"/>
    <w:rsid w:val="691567D0"/>
    <w:rsid w:val="691B14C3"/>
    <w:rsid w:val="691D40EF"/>
    <w:rsid w:val="692A273E"/>
    <w:rsid w:val="692ADA78"/>
    <w:rsid w:val="692E1E04"/>
    <w:rsid w:val="693311A1"/>
    <w:rsid w:val="693408F3"/>
    <w:rsid w:val="6938AFCF"/>
    <w:rsid w:val="693AEC9B"/>
    <w:rsid w:val="6940F4E2"/>
    <w:rsid w:val="6941D431"/>
    <w:rsid w:val="694B77B5"/>
    <w:rsid w:val="694E8506"/>
    <w:rsid w:val="694FB66F"/>
    <w:rsid w:val="6954B575"/>
    <w:rsid w:val="695647FD"/>
    <w:rsid w:val="696602C5"/>
    <w:rsid w:val="697A304B"/>
    <w:rsid w:val="698186E5"/>
    <w:rsid w:val="6985DF7B"/>
    <w:rsid w:val="69A3C117"/>
    <w:rsid w:val="69A8616F"/>
    <w:rsid w:val="69E201A8"/>
    <w:rsid w:val="69E62F0F"/>
    <w:rsid w:val="69EB405F"/>
    <w:rsid w:val="69EB87CD"/>
    <w:rsid w:val="69EBDABF"/>
    <w:rsid w:val="69F08D65"/>
    <w:rsid w:val="69FD9DE4"/>
    <w:rsid w:val="6A01394D"/>
    <w:rsid w:val="6A08499E"/>
    <w:rsid w:val="6A0BE378"/>
    <w:rsid w:val="6A117F81"/>
    <w:rsid w:val="6A11FBBE"/>
    <w:rsid w:val="6A1700FC"/>
    <w:rsid w:val="6A17F462"/>
    <w:rsid w:val="6A196F76"/>
    <w:rsid w:val="6A1D488B"/>
    <w:rsid w:val="6A218982"/>
    <w:rsid w:val="6A24E8CE"/>
    <w:rsid w:val="6A30110B"/>
    <w:rsid w:val="6A31AE48"/>
    <w:rsid w:val="6A385246"/>
    <w:rsid w:val="6A503699"/>
    <w:rsid w:val="6A587423"/>
    <w:rsid w:val="6A62EFF1"/>
    <w:rsid w:val="6A64A8B7"/>
    <w:rsid w:val="6A6BCA22"/>
    <w:rsid w:val="6A6CD2A8"/>
    <w:rsid w:val="6A73D8CC"/>
    <w:rsid w:val="6A760897"/>
    <w:rsid w:val="6A864795"/>
    <w:rsid w:val="6A901CEA"/>
    <w:rsid w:val="6A92BCD2"/>
    <w:rsid w:val="6A95F22B"/>
    <w:rsid w:val="6A9610A9"/>
    <w:rsid w:val="6A968160"/>
    <w:rsid w:val="6A9F3FBD"/>
    <w:rsid w:val="6AB448F0"/>
    <w:rsid w:val="6AC81DA5"/>
    <w:rsid w:val="6ACACE87"/>
    <w:rsid w:val="6AD6BDFB"/>
    <w:rsid w:val="6ADBCFD9"/>
    <w:rsid w:val="6ADD843D"/>
    <w:rsid w:val="6AE827DD"/>
    <w:rsid w:val="6AF1F57A"/>
    <w:rsid w:val="6AF6D117"/>
    <w:rsid w:val="6AF78B59"/>
    <w:rsid w:val="6B04DF2D"/>
    <w:rsid w:val="6B0A3AA5"/>
    <w:rsid w:val="6B0D669D"/>
    <w:rsid w:val="6B136975"/>
    <w:rsid w:val="6B1F1455"/>
    <w:rsid w:val="6B2054E5"/>
    <w:rsid w:val="6B28780B"/>
    <w:rsid w:val="6B2F3F89"/>
    <w:rsid w:val="6B334EBE"/>
    <w:rsid w:val="6B359BD3"/>
    <w:rsid w:val="6B3928A8"/>
    <w:rsid w:val="6B529E10"/>
    <w:rsid w:val="6B552B47"/>
    <w:rsid w:val="6B58B3D1"/>
    <w:rsid w:val="6B659194"/>
    <w:rsid w:val="6B6B692C"/>
    <w:rsid w:val="6B6B9A4F"/>
    <w:rsid w:val="6B71DF88"/>
    <w:rsid w:val="6B81BA94"/>
    <w:rsid w:val="6B81DE6A"/>
    <w:rsid w:val="6B851AE1"/>
    <w:rsid w:val="6B865103"/>
    <w:rsid w:val="6B8A166D"/>
    <w:rsid w:val="6B8BFEA9"/>
    <w:rsid w:val="6B964B90"/>
    <w:rsid w:val="6B9DF84B"/>
    <w:rsid w:val="6B9F70E8"/>
    <w:rsid w:val="6BA623A9"/>
    <w:rsid w:val="6BAA1CDB"/>
    <w:rsid w:val="6BB076C1"/>
    <w:rsid w:val="6BBBCE24"/>
    <w:rsid w:val="6BC5FD94"/>
    <w:rsid w:val="6BC6BFA0"/>
    <w:rsid w:val="6BCA3258"/>
    <w:rsid w:val="6BCB9067"/>
    <w:rsid w:val="6BDF98C7"/>
    <w:rsid w:val="6BE54DFA"/>
    <w:rsid w:val="6BF2E580"/>
    <w:rsid w:val="6BFE92F0"/>
    <w:rsid w:val="6C0A28F6"/>
    <w:rsid w:val="6C0DD29F"/>
    <w:rsid w:val="6C0EB00E"/>
    <w:rsid w:val="6C0FDCC2"/>
    <w:rsid w:val="6C14790E"/>
    <w:rsid w:val="6C20FC92"/>
    <w:rsid w:val="6C2DE397"/>
    <w:rsid w:val="6C472962"/>
    <w:rsid w:val="6C52BCA6"/>
    <w:rsid w:val="6C626A7F"/>
    <w:rsid w:val="6C62BEC2"/>
    <w:rsid w:val="6C73A9A3"/>
    <w:rsid w:val="6C82C946"/>
    <w:rsid w:val="6C82E4AC"/>
    <w:rsid w:val="6C96CBE1"/>
    <w:rsid w:val="6CA6582A"/>
    <w:rsid w:val="6CA813CB"/>
    <w:rsid w:val="6CAC6165"/>
    <w:rsid w:val="6CB12FD8"/>
    <w:rsid w:val="6CB56FBC"/>
    <w:rsid w:val="6CBF88C0"/>
    <w:rsid w:val="6CC1FF98"/>
    <w:rsid w:val="6CC49B05"/>
    <w:rsid w:val="6CC66D10"/>
    <w:rsid w:val="6CCDF0EE"/>
    <w:rsid w:val="6CD94F29"/>
    <w:rsid w:val="6CE21A4D"/>
    <w:rsid w:val="6CEF018E"/>
    <w:rsid w:val="6CF5CC54"/>
    <w:rsid w:val="6CFC8579"/>
    <w:rsid w:val="6D0066FB"/>
    <w:rsid w:val="6D061260"/>
    <w:rsid w:val="6D131FA1"/>
    <w:rsid w:val="6D176FCF"/>
    <w:rsid w:val="6D177301"/>
    <w:rsid w:val="6D1BD251"/>
    <w:rsid w:val="6D1DF459"/>
    <w:rsid w:val="6D1EE9D2"/>
    <w:rsid w:val="6D1F7E39"/>
    <w:rsid w:val="6D21583A"/>
    <w:rsid w:val="6D31B97A"/>
    <w:rsid w:val="6D372468"/>
    <w:rsid w:val="6D558B6C"/>
    <w:rsid w:val="6D5966B3"/>
    <w:rsid w:val="6D633379"/>
    <w:rsid w:val="6D6EC6A8"/>
    <w:rsid w:val="6D71A436"/>
    <w:rsid w:val="6D7F3934"/>
    <w:rsid w:val="6D831768"/>
    <w:rsid w:val="6D8528AF"/>
    <w:rsid w:val="6D8CFE27"/>
    <w:rsid w:val="6D939E46"/>
    <w:rsid w:val="6D9CC47F"/>
    <w:rsid w:val="6DA4B603"/>
    <w:rsid w:val="6DAADD5D"/>
    <w:rsid w:val="6DACD2C7"/>
    <w:rsid w:val="6DB22C18"/>
    <w:rsid w:val="6DB359D6"/>
    <w:rsid w:val="6DB6006D"/>
    <w:rsid w:val="6DB696FD"/>
    <w:rsid w:val="6DBE903D"/>
    <w:rsid w:val="6DC0E42E"/>
    <w:rsid w:val="6DC2CC07"/>
    <w:rsid w:val="6DD0D85E"/>
    <w:rsid w:val="6DD752A8"/>
    <w:rsid w:val="6DE037AC"/>
    <w:rsid w:val="6DE2F5F7"/>
    <w:rsid w:val="6DEEE359"/>
    <w:rsid w:val="6DF24D54"/>
    <w:rsid w:val="6DF79AF0"/>
    <w:rsid w:val="6DFF7C62"/>
    <w:rsid w:val="6E124E5E"/>
    <w:rsid w:val="6E141BE6"/>
    <w:rsid w:val="6E1CEA2F"/>
    <w:rsid w:val="6E1E0998"/>
    <w:rsid w:val="6E264984"/>
    <w:rsid w:val="6E2CAA35"/>
    <w:rsid w:val="6E39FEF5"/>
    <w:rsid w:val="6E4249C9"/>
    <w:rsid w:val="6E49E52A"/>
    <w:rsid w:val="6E54D5DC"/>
    <w:rsid w:val="6E5625CA"/>
    <w:rsid w:val="6E629DF8"/>
    <w:rsid w:val="6E68B2FB"/>
    <w:rsid w:val="6E71770B"/>
    <w:rsid w:val="6E7DED67"/>
    <w:rsid w:val="6E83F785"/>
    <w:rsid w:val="6E856264"/>
    <w:rsid w:val="6EA0EF66"/>
    <w:rsid w:val="6EA1A186"/>
    <w:rsid w:val="6EAA9364"/>
    <w:rsid w:val="6EB394FA"/>
    <w:rsid w:val="6EB88839"/>
    <w:rsid w:val="6EBCFC33"/>
    <w:rsid w:val="6ED43ED7"/>
    <w:rsid w:val="6ED7D782"/>
    <w:rsid w:val="6EF1997B"/>
    <w:rsid w:val="6EF829AB"/>
    <w:rsid w:val="6EF93F0D"/>
    <w:rsid w:val="6EFC1E6E"/>
    <w:rsid w:val="6F060CE8"/>
    <w:rsid w:val="6F0D701B"/>
    <w:rsid w:val="6F0F66C6"/>
    <w:rsid w:val="6F1551D5"/>
    <w:rsid w:val="6F166157"/>
    <w:rsid w:val="6F1DB97F"/>
    <w:rsid w:val="6F42C65C"/>
    <w:rsid w:val="6F47CF17"/>
    <w:rsid w:val="6F4EF3E5"/>
    <w:rsid w:val="6F5BD86B"/>
    <w:rsid w:val="6F5BE86A"/>
    <w:rsid w:val="6F79CF7A"/>
    <w:rsid w:val="6F7A1E32"/>
    <w:rsid w:val="6F7AB6A5"/>
    <w:rsid w:val="6F8ABD31"/>
    <w:rsid w:val="6F93C2DD"/>
    <w:rsid w:val="6FB3CBC2"/>
    <w:rsid w:val="6FB3CF4E"/>
    <w:rsid w:val="6FB7032B"/>
    <w:rsid w:val="6FB9DAD7"/>
    <w:rsid w:val="6FC113F9"/>
    <w:rsid w:val="6FC37971"/>
    <w:rsid w:val="6FC89894"/>
    <w:rsid w:val="6FCDC9F0"/>
    <w:rsid w:val="6FD342D0"/>
    <w:rsid w:val="6FD450E6"/>
    <w:rsid w:val="6FF6C1B5"/>
    <w:rsid w:val="7001A203"/>
    <w:rsid w:val="70176A82"/>
    <w:rsid w:val="701A5B79"/>
    <w:rsid w:val="701B17D9"/>
    <w:rsid w:val="701E0853"/>
    <w:rsid w:val="702CFF7C"/>
    <w:rsid w:val="702DFABB"/>
    <w:rsid w:val="7035030A"/>
    <w:rsid w:val="70353664"/>
    <w:rsid w:val="70470E6E"/>
    <w:rsid w:val="704AE348"/>
    <w:rsid w:val="704B50B5"/>
    <w:rsid w:val="705C474B"/>
    <w:rsid w:val="705FB969"/>
    <w:rsid w:val="7062271C"/>
    <w:rsid w:val="7062EEEE"/>
    <w:rsid w:val="7069A8CA"/>
    <w:rsid w:val="706AA874"/>
    <w:rsid w:val="707E2935"/>
    <w:rsid w:val="7088225B"/>
    <w:rsid w:val="7092950E"/>
    <w:rsid w:val="709346D8"/>
    <w:rsid w:val="7097DE13"/>
    <w:rsid w:val="709D10DD"/>
    <w:rsid w:val="70A08745"/>
    <w:rsid w:val="70A4E959"/>
    <w:rsid w:val="70B7D7D2"/>
    <w:rsid w:val="70CEAC52"/>
    <w:rsid w:val="70D09A47"/>
    <w:rsid w:val="70DA35D8"/>
    <w:rsid w:val="70DF3100"/>
    <w:rsid w:val="70DF5BF9"/>
    <w:rsid w:val="70E8C472"/>
    <w:rsid w:val="70E9926E"/>
    <w:rsid w:val="70EBE8D5"/>
    <w:rsid w:val="70F276D5"/>
    <w:rsid w:val="71017B64"/>
    <w:rsid w:val="710461A0"/>
    <w:rsid w:val="71099176"/>
    <w:rsid w:val="7123A724"/>
    <w:rsid w:val="712622C4"/>
    <w:rsid w:val="71262488"/>
    <w:rsid w:val="7126C7FE"/>
    <w:rsid w:val="71276206"/>
    <w:rsid w:val="71278FE9"/>
    <w:rsid w:val="712C728B"/>
    <w:rsid w:val="712F33A7"/>
    <w:rsid w:val="7133A9E2"/>
    <w:rsid w:val="713C9828"/>
    <w:rsid w:val="7141E61E"/>
    <w:rsid w:val="716195E8"/>
    <w:rsid w:val="716C2AF1"/>
    <w:rsid w:val="7176434F"/>
    <w:rsid w:val="717A11ED"/>
    <w:rsid w:val="717C36AB"/>
    <w:rsid w:val="718994EC"/>
    <w:rsid w:val="718B2F2B"/>
    <w:rsid w:val="718C5FC2"/>
    <w:rsid w:val="718E731F"/>
    <w:rsid w:val="7191DB54"/>
    <w:rsid w:val="71958E40"/>
    <w:rsid w:val="71A3D43D"/>
    <w:rsid w:val="71A46C14"/>
    <w:rsid w:val="71A479C0"/>
    <w:rsid w:val="71A7AF6A"/>
    <w:rsid w:val="71AA086A"/>
    <w:rsid w:val="71B01A5D"/>
    <w:rsid w:val="71B6F059"/>
    <w:rsid w:val="71C1AFDD"/>
    <w:rsid w:val="71C4E6F0"/>
    <w:rsid w:val="71C6829E"/>
    <w:rsid w:val="71CC249C"/>
    <w:rsid w:val="71D54059"/>
    <w:rsid w:val="71D70713"/>
    <w:rsid w:val="71D7ED10"/>
    <w:rsid w:val="71E4B04E"/>
    <w:rsid w:val="71E4D145"/>
    <w:rsid w:val="71F06367"/>
    <w:rsid w:val="71F073CA"/>
    <w:rsid w:val="71F07EB7"/>
    <w:rsid w:val="7202F157"/>
    <w:rsid w:val="720AD085"/>
    <w:rsid w:val="720F90F7"/>
    <w:rsid w:val="72184EDA"/>
    <w:rsid w:val="7219F03E"/>
    <w:rsid w:val="722108B1"/>
    <w:rsid w:val="72290D76"/>
    <w:rsid w:val="722984E3"/>
    <w:rsid w:val="722E751F"/>
    <w:rsid w:val="7230FEB1"/>
    <w:rsid w:val="72377BC7"/>
    <w:rsid w:val="72442414"/>
    <w:rsid w:val="72499871"/>
    <w:rsid w:val="7249FB1C"/>
    <w:rsid w:val="724DC21A"/>
    <w:rsid w:val="724E8B6C"/>
    <w:rsid w:val="7254EFF4"/>
    <w:rsid w:val="7262A68E"/>
    <w:rsid w:val="7263BE28"/>
    <w:rsid w:val="72652E41"/>
    <w:rsid w:val="7269DC3B"/>
    <w:rsid w:val="727167B2"/>
    <w:rsid w:val="7286D7BA"/>
    <w:rsid w:val="7291222E"/>
    <w:rsid w:val="72912710"/>
    <w:rsid w:val="7292AE67"/>
    <w:rsid w:val="7294B974"/>
    <w:rsid w:val="729F22E2"/>
    <w:rsid w:val="72A94ECF"/>
    <w:rsid w:val="72B28293"/>
    <w:rsid w:val="72B2E9F1"/>
    <w:rsid w:val="72B76FBE"/>
    <w:rsid w:val="72CDE827"/>
    <w:rsid w:val="72D50A0D"/>
    <w:rsid w:val="72DE2D94"/>
    <w:rsid w:val="72E7D133"/>
    <w:rsid w:val="72E8EB74"/>
    <w:rsid w:val="72EAEECC"/>
    <w:rsid w:val="72F3FAA0"/>
    <w:rsid w:val="72FE8E5E"/>
    <w:rsid w:val="7300B401"/>
    <w:rsid w:val="730E793F"/>
    <w:rsid w:val="73119751"/>
    <w:rsid w:val="731B57CF"/>
    <w:rsid w:val="7323617E"/>
    <w:rsid w:val="7325CF17"/>
    <w:rsid w:val="733D2E11"/>
    <w:rsid w:val="733DE0D2"/>
    <w:rsid w:val="73447CAD"/>
    <w:rsid w:val="734CC292"/>
    <w:rsid w:val="7369E381"/>
    <w:rsid w:val="7369F837"/>
    <w:rsid w:val="736BF7E3"/>
    <w:rsid w:val="736E113B"/>
    <w:rsid w:val="737072C0"/>
    <w:rsid w:val="7374972E"/>
    <w:rsid w:val="737624F0"/>
    <w:rsid w:val="73780C02"/>
    <w:rsid w:val="737E7195"/>
    <w:rsid w:val="738B15A3"/>
    <w:rsid w:val="7392A5EB"/>
    <w:rsid w:val="739B6EE8"/>
    <w:rsid w:val="739F7F8A"/>
    <w:rsid w:val="73A3E46B"/>
    <w:rsid w:val="73ACC736"/>
    <w:rsid w:val="73B74D7C"/>
    <w:rsid w:val="73C07A06"/>
    <w:rsid w:val="73C7A376"/>
    <w:rsid w:val="73CB4912"/>
    <w:rsid w:val="73D37E6E"/>
    <w:rsid w:val="73EADEB9"/>
    <w:rsid w:val="73EBAAD0"/>
    <w:rsid w:val="73ECCA9D"/>
    <w:rsid w:val="73F14852"/>
    <w:rsid w:val="73F32191"/>
    <w:rsid w:val="73FA95BC"/>
    <w:rsid w:val="73FB869D"/>
    <w:rsid w:val="740061EC"/>
    <w:rsid w:val="74052F99"/>
    <w:rsid w:val="740533F4"/>
    <w:rsid w:val="740728A5"/>
    <w:rsid w:val="740BC1E2"/>
    <w:rsid w:val="740D818F"/>
    <w:rsid w:val="74118792"/>
    <w:rsid w:val="741622FE"/>
    <w:rsid w:val="741F1CFA"/>
    <w:rsid w:val="742A507B"/>
    <w:rsid w:val="742BDFBD"/>
    <w:rsid w:val="743BC44D"/>
    <w:rsid w:val="743E369C"/>
    <w:rsid w:val="743E5C3D"/>
    <w:rsid w:val="74425E9A"/>
    <w:rsid w:val="7446FCB9"/>
    <w:rsid w:val="744D406C"/>
    <w:rsid w:val="74590D59"/>
    <w:rsid w:val="745AFE58"/>
    <w:rsid w:val="7462AB26"/>
    <w:rsid w:val="746897D6"/>
    <w:rsid w:val="7468EE15"/>
    <w:rsid w:val="746D16EA"/>
    <w:rsid w:val="7470E16B"/>
    <w:rsid w:val="74779450"/>
    <w:rsid w:val="748652D1"/>
    <w:rsid w:val="7488E4E3"/>
    <w:rsid w:val="748E571E"/>
    <w:rsid w:val="7490C723"/>
    <w:rsid w:val="749483B8"/>
    <w:rsid w:val="749DCDA3"/>
    <w:rsid w:val="74A2CB79"/>
    <w:rsid w:val="74A50B8B"/>
    <w:rsid w:val="74B9EC8A"/>
    <w:rsid w:val="74C869A5"/>
    <w:rsid w:val="74D12793"/>
    <w:rsid w:val="74D1B63A"/>
    <w:rsid w:val="74D81FE7"/>
    <w:rsid w:val="74D9E814"/>
    <w:rsid w:val="74E32880"/>
    <w:rsid w:val="74E44665"/>
    <w:rsid w:val="74E4CC31"/>
    <w:rsid w:val="74E76044"/>
    <w:rsid w:val="74E8D427"/>
    <w:rsid w:val="74FE0FF1"/>
    <w:rsid w:val="752C71C1"/>
    <w:rsid w:val="75365C3C"/>
    <w:rsid w:val="7543158C"/>
    <w:rsid w:val="754D786F"/>
    <w:rsid w:val="7555F53D"/>
    <w:rsid w:val="756D6D28"/>
    <w:rsid w:val="756FE40F"/>
    <w:rsid w:val="75704F27"/>
    <w:rsid w:val="7571E72B"/>
    <w:rsid w:val="75774277"/>
    <w:rsid w:val="757E3B67"/>
    <w:rsid w:val="758C7164"/>
    <w:rsid w:val="758C7A53"/>
    <w:rsid w:val="758FDCB5"/>
    <w:rsid w:val="7590BEBA"/>
    <w:rsid w:val="759AA77F"/>
    <w:rsid w:val="759DA3EA"/>
    <w:rsid w:val="75A4FF5D"/>
    <w:rsid w:val="75A7B8DE"/>
    <w:rsid w:val="75A940B8"/>
    <w:rsid w:val="75A95220"/>
    <w:rsid w:val="75AA2576"/>
    <w:rsid w:val="75B22995"/>
    <w:rsid w:val="75B9195E"/>
    <w:rsid w:val="75C0EFAD"/>
    <w:rsid w:val="75CB9AF7"/>
    <w:rsid w:val="75D06353"/>
    <w:rsid w:val="75D2A6E7"/>
    <w:rsid w:val="75D53E55"/>
    <w:rsid w:val="75D8BD4B"/>
    <w:rsid w:val="75DA0596"/>
    <w:rsid w:val="75F643BF"/>
    <w:rsid w:val="76044A47"/>
    <w:rsid w:val="760BE75C"/>
    <w:rsid w:val="760C2154"/>
    <w:rsid w:val="760C25FB"/>
    <w:rsid w:val="760EAC9F"/>
    <w:rsid w:val="760ECA26"/>
    <w:rsid w:val="7616CF4A"/>
    <w:rsid w:val="761FEA03"/>
    <w:rsid w:val="7621E3CD"/>
    <w:rsid w:val="7631607C"/>
    <w:rsid w:val="7634F7B3"/>
    <w:rsid w:val="76380998"/>
    <w:rsid w:val="763AF734"/>
    <w:rsid w:val="7642A058"/>
    <w:rsid w:val="76467B40"/>
    <w:rsid w:val="7657D006"/>
    <w:rsid w:val="765A9563"/>
    <w:rsid w:val="7667F13E"/>
    <w:rsid w:val="7669A352"/>
    <w:rsid w:val="76720E2C"/>
    <w:rsid w:val="767388EB"/>
    <w:rsid w:val="767CDD87"/>
    <w:rsid w:val="767E6BFE"/>
    <w:rsid w:val="768B9D81"/>
    <w:rsid w:val="769528DD"/>
    <w:rsid w:val="769D6021"/>
    <w:rsid w:val="769DBEBD"/>
    <w:rsid w:val="769F2A0F"/>
    <w:rsid w:val="76A36E3B"/>
    <w:rsid w:val="76A88447"/>
    <w:rsid w:val="76ACFD70"/>
    <w:rsid w:val="76B12EF7"/>
    <w:rsid w:val="76B7D188"/>
    <w:rsid w:val="76B9E21B"/>
    <w:rsid w:val="76CF2311"/>
    <w:rsid w:val="76D0330A"/>
    <w:rsid w:val="76D49AB6"/>
    <w:rsid w:val="76DD0705"/>
    <w:rsid w:val="76DED13B"/>
    <w:rsid w:val="76DF5D9B"/>
    <w:rsid w:val="76E436C9"/>
    <w:rsid w:val="76EAA347"/>
    <w:rsid w:val="76EBFF07"/>
    <w:rsid w:val="76ECDD82"/>
    <w:rsid w:val="76F1BB1C"/>
    <w:rsid w:val="76FEE9DE"/>
    <w:rsid w:val="7704B544"/>
    <w:rsid w:val="771B9635"/>
    <w:rsid w:val="77215A79"/>
    <w:rsid w:val="7724C9B5"/>
    <w:rsid w:val="773C904B"/>
    <w:rsid w:val="774407A8"/>
    <w:rsid w:val="775A67E0"/>
    <w:rsid w:val="7768B246"/>
    <w:rsid w:val="77714A60"/>
    <w:rsid w:val="7773F39A"/>
    <w:rsid w:val="7776BD6D"/>
    <w:rsid w:val="777B5CB6"/>
    <w:rsid w:val="777FCB93"/>
    <w:rsid w:val="77834EA2"/>
    <w:rsid w:val="77834F24"/>
    <w:rsid w:val="77886334"/>
    <w:rsid w:val="7789BA29"/>
    <w:rsid w:val="778A084E"/>
    <w:rsid w:val="77903FA0"/>
    <w:rsid w:val="779C6718"/>
    <w:rsid w:val="77A99D53"/>
    <w:rsid w:val="77B85583"/>
    <w:rsid w:val="77B8E094"/>
    <w:rsid w:val="77C37509"/>
    <w:rsid w:val="77D918E0"/>
    <w:rsid w:val="77DB0998"/>
    <w:rsid w:val="77E5B2E7"/>
    <w:rsid w:val="77E63DA7"/>
    <w:rsid w:val="77E6DC55"/>
    <w:rsid w:val="77EAC033"/>
    <w:rsid w:val="7801DEF8"/>
    <w:rsid w:val="78067916"/>
    <w:rsid w:val="780A8F3E"/>
    <w:rsid w:val="78149EB7"/>
    <w:rsid w:val="781C4399"/>
    <w:rsid w:val="7822EBB3"/>
    <w:rsid w:val="78238779"/>
    <w:rsid w:val="78273C36"/>
    <w:rsid w:val="782813B0"/>
    <w:rsid w:val="78417DF0"/>
    <w:rsid w:val="78507989"/>
    <w:rsid w:val="78589289"/>
    <w:rsid w:val="785A5C1C"/>
    <w:rsid w:val="785E7019"/>
    <w:rsid w:val="786429DF"/>
    <w:rsid w:val="78676562"/>
    <w:rsid w:val="786897D6"/>
    <w:rsid w:val="7868ED32"/>
    <w:rsid w:val="786ADE24"/>
    <w:rsid w:val="786F0738"/>
    <w:rsid w:val="786F5C87"/>
    <w:rsid w:val="787ABB6C"/>
    <w:rsid w:val="787ACEC6"/>
    <w:rsid w:val="7885BBEE"/>
    <w:rsid w:val="7887BF27"/>
    <w:rsid w:val="788C0E51"/>
    <w:rsid w:val="7895B0A3"/>
    <w:rsid w:val="78971300"/>
    <w:rsid w:val="78A0BD8E"/>
    <w:rsid w:val="78A9AC9A"/>
    <w:rsid w:val="78B041B5"/>
    <w:rsid w:val="78B10B49"/>
    <w:rsid w:val="78B4FD82"/>
    <w:rsid w:val="78D7A685"/>
    <w:rsid w:val="78DB13CA"/>
    <w:rsid w:val="78DCDD88"/>
    <w:rsid w:val="78E0919E"/>
    <w:rsid w:val="78E91C14"/>
    <w:rsid w:val="78EE6A34"/>
    <w:rsid w:val="78EF28EA"/>
    <w:rsid w:val="78F0766C"/>
    <w:rsid w:val="78F9E17C"/>
    <w:rsid w:val="78FFFDF2"/>
    <w:rsid w:val="7903BBCF"/>
    <w:rsid w:val="7905C2EC"/>
    <w:rsid w:val="790F2795"/>
    <w:rsid w:val="79170834"/>
    <w:rsid w:val="791F44D7"/>
    <w:rsid w:val="7922067C"/>
    <w:rsid w:val="7924FB50"/>
    <w:rsid w:val="7926AA17"/>
    <w:rsid w:val="79294510"/>
    <w:rsid w:val="792A29B9"/>
    <w:rsid w:val="7932F45B"/>
    <w:rsid w:val="79349DFF"/>
    <w:rsid w:val="79356B83"/>
    <w:rsid w:val="7942FAA4"/>
    <w:rsid w:val="794AD9B0"/>
    <w:rsid w:val="794C6DFA"/>
    <w:rsid w:val="794E8010"/>
    <w:rsid w:val="79560276"/>
    <w:rsid w:val="795F247E"/>
    <w:rsid w:val="796A240D"/>
    <w:rsid w:val="796C52B9"/>
    <w:rsid w:val="796F6070"/>
    <w:rsid w:val="79706EEB"/>
    <w:rsid w:val="79759288"/>
    <w:rsid w:val="7977EA6A"/>
    <w:rsid w:val="79783AAA"/>
    <w:rsid w:val="797B7C74"/>
    <w:rsid w:val="799CA148"/>
    <w:rsid w:val="79A6085D"/>
    <w:rsid w:val="79A76378"/>
    <w:rsid w:val="79B532EA"/>
    <w:rsid w:val="79BE8B3B"/>
    <w:rsid w:val="79C2B257"/>
    <w:rsid w:val="79D040E2"/>
    <w:rsid w:val="79D7C04E"/>
    <w:rsid w:val="79DE673D"/>
    <w:rsid w:val="79EA3767"/>
    <w:rsid w:val="79FC787C"/>
    <w:rsid w:val="7A14099E"/>
    <w:rsid w:val="7A18EC51"/>
    <w:rsid w:val="7A18EDFF"/>
    <w:rsid w:val="7A1C0F3B"/>
    <w:rsid w:val="7A2185F4"/>
    <w:rsid w:val="7A21D85E"/>
    <w:rsid w:val="7A222D59"/>
    <w:rsid w:val="7A24B6CB"/>
    <w:rsid w:val="7A34062B"/>
    <w:rsid w:val="7A3C5484"/>
    <w:rsid w:val="7A4B1FCD"/>
    <w:rsid w:val="7A4FB30A"/>
    <w:rsid w:val="7A5203DE"/>
    <w:rsid w:val="7A643A54"/>
    <w:rsid w:val="7A6BC580"/>
    <w:rsid w:val="7A6D4A70"/>
    <w:rsid w:val="7A6DF090"/>
    <w:rsid w:val="7A714A96"/>
    <w:rsid w:val="7A752ABE"/>
    <w:rsid w:val="7A899337"/>
    <w:rsid w:val="7A900FCF"/>
    <w:rsid w:val="7A912459"/>
    <w:rsid w:val="7A95355D"/>
    <w:rsid w:val="7AA4F3D4"/>
    <w:rsid w:val="7AA4FEC3"/>
    <w:rsid w:val="7AA55A08"/>
    <w:rsid w:val="7AA6444B"/>
    <w:rsid w:val="7AABB3C8"/>
    <w:rsid w:val="7ABBE05A"/>
    <w:rsid w:val="7AD177E6"/>
    <w:rsid w:val="7AD2A510"/>
    <w:rsid w:val="7AD4EBC1"/>
    <w:rsid w:val="7AD7CFC6"/>
    <w:rsid w:val="7ADA78BE"/>
    <w:rsid w:val="7ADCD618"/>
    <w:rsid w:val="7AE359E1"/>
    <w:rsid w:val="7AE80EE9"/>
    <w:rsid w:val="7AF6F9D5"/>
    <w:rsid w:val="7AFD3C54"/>
    <w:rsid w:val="7B0C03C7"/>
    <w:rsid w:val="7B0ECF6C"/>
    <w:rsid w:val="7B0F7229"/>
    <w:rsid w:val="7B17067D"/>
    <w:rsid w:val="7B1AABD9"/>
    <w:rsid w:val="7B1D9376"/>
    <w:rsid w:val="7B2AB4F3"/>
    <w:rsid w:val="7B3B6FC1"/>
    <w:rsid w:val="7B3F698B"/>
    <w:rsid w:val="7B538081"/>
    <w:rsid w:val="7B541DDD"/>
    <w:rsid w:val="7B56D7AC"/>
    <w:rsid w:val="7B61DD99"/>
    <w:rsid w:val="7B639E05"/>
    <w:rsid w:val="7B64E96B"/>
    <w:rsid w:val="7B688771"/>
    <w:rsid w:val="7B691233"/>
    <w:rsid w:val="7B71F2D5"/>
    <w:rsid w:val="7B76B99C"/>
    <w:rsid w:val="7B7709D4"/>
    <w:rsid w:val="7B7CD181"/>
    <w:rsid w:val="7B82718B"/>
    <w:rsid w:val="7B88C70C"/>
    <w:rsid w:val="7B93473C"/>
    <w:rsid w:val="7BA2501D"/>
    <w:rsid w:val="7BAA4C9E"/>
    <w:rsid w:val="7BB641A4"/>
    <w:rsid w:val="7BBD442C"/>
    <w:rsid w:val="7BC6D7E9"/>
    <w:rsid w:val="7BD1F3C6"/>
    <w:rsid w:val="7BE10165"/>
    <w:rsid w:val="7BE1A472"/>
    <w:rsid w:val="7BE84628"/>
    <w:rsid w:val="7BF214C3"/>
    <w:rsid w:val="7BF2E4B3"/>
    <w:rsid w:val="7BFE01C0"/>
    <w:rsid w:val="7C022CF6"/>
    <w:rsid w:val="7C1731A7"/>
    <w:rsid w:val="7C2B72E9"/>
    <w:rsid w:val="7C30A49B"/>
    <w:rsid w:val="7C3496BF"/>
    <w:rsid w:val="7C365EFE"/>
    <w:rsid w:val="7C36BF04"/>
    <w:rsid w:val="7C38C448"/>
    <w:rsid w:val="7C419032"/>
    <w:rsid w:val="7C47B647"/>
    <w:rsid w:val="7C482933"/>
    <w:rsid w:val="7C4FBDF5"/>
    <w:rsid w:val="7C55A08B"/>
    <w:rsid w:val="7C589E58"/>
    <w:rsid w:val="7C5B51F7"/>
    <w:rsid w:val="7C5D56EF"/>
    <w:rsid w:val="7C67273E"/>
    <w:rsid w:val="7C68D887"/>
    <w:rsid w:val="7C6FB725"/>
    <w:rsid w:val="7C71AA27"/>
    <w:rsid w:val="7C74F61B"/>
    <w:rsid w:val="7C759A5C"/>
    <w:rsid w:val="7C75E7A2"/>
    <w:rsid w:val="7C7B64CA"/>
    <w:rsid w:val="7C7E3792"/>
    <w:rsid w:val="7C7EDD57"/>
    <w:rsid w:val="7C801A3F"/>
    <w:rsid w:val="7C806330"/>
    <w:rsid w:val="7C81B435"/>
    <w:rsid w:val="7C860D2E"/>
    <w:rsid w:val="7C8AA2A3"/>
    <w:rsid w:val="7C8BDD3A"/>
    <w:rsid w:val="7C9042BF"/>
    <w:rsid w:val="7C92CCD2"/>
    <w:rsid w:val="7C976612"/>
    <w:rsid w:val="7C98DF93"/>
    <w:rsid w:val="7C99C647"/>
    <w:rsid w:val="7C99E2C0"/>
    <w:rsid w:val="7C9C6B4F"/>
    <w:rsid w:val="7CA35CC1"/>
    <w:rsid w:val="7CA55C7D"/>
    <w:rsid w:val="7CADFFBA"/>
    <w:rsid w:val="7CB1B2F6"/>
    <w:rsid w:val="7CB5E688"/>
    <w:rsid w:val="7CBC6869"/>
    <w:rsid w:val="7CCCA13F"/>
    <w:rsid w:val="7CD310A8"/>
    <w:rsid w:val="7CD9238D"/>
    <w:rsid w:val="7CDEBE7B"/>
    <w:rsid w:val="7CE03577"/>
    <w:rsid w:val="7CE2D1DC"/>
    <w:rsid w:val="7CE5AFF0"/>
    <w:rsid w:val="7CF1DFDD"/>
    <w:rsid w:val="7CF812BB"/>
    <w:rsid w:val="7CF900A7"/>
    <w:rsid w:val="7CFB0CA4"/>
    <w:rsid w:val="7CFF39BC"/>
    <w:rsid w:val="7D08C71F"/>
    <w:rsid w:val="7D210844"/>
    <w:rsid w:val="7D244151"/>
    <w:rsid w:val="7D2D20E1"/>
    <w:rsid w:val="7D303D31"/>
    <w:rsid w:val="7D35421E"/>
    <w:rsid w:val="7D4235B5"/>
    <w:rsid w:val="7D4235E0"/>
    <w:rsid w:val="7D4460C7"/>
    <w:rsid w:val="7D483AB9"/>
    <w:rsid w:val="7D501AD7"/>
    <w:rsid w:val="7D5AA3DF"/>
    <w:rsid w:val="7D5D6E9F"/>
    <w:rsid w:val="7D5F2617"/>
    <w:rsid w:val="7D633B0B"/>
    <w:rsid w:val="7D6D2B1A"/>
    <w:rsid w:val="7D6DD815"/>
    <w:rsid w:val="7D6DFEFB"/>
    <w:rsid w:val="7D6EE670"/>
    <w:rsid w:val="7D74E7DE"/>
    <w:rsid w:val="7D7CBDF4"/>
    <w:rsid w:val="7D7CDBFD"/>
    <w:rsid w:val="7D7D02F6"/>
    <w:rsid w:val="7D971F4C"/>
    <w:rsid w:val="7D984E3D"/>
    <w:rsid w:val="7D9C3AC0"/>
    <w:rsid w:val="7DA63C80"/>
    <w:rsid w:val="7DA951F6"/>
    <w:rsid w:val="7DABF0F4"/>
    <w:rsid w:val="7DAC3F85"/>
    <w:rsid w:val="7DB1300C"/>
    <w:rsid w:val="7DB49519"/>
    <w:rsid w:val="7DC8642C"/>
    <w:rsid w:val="7DCC9F0F"/>
    <w:rsid w:val="7DD8CFF1"/>
    <w:rsid w:val="7DE466DA"/>
    <w:rsid w:val="7DEADC9D"/>
    <w:rsid w:val="7DF46911"/>
    <w:rsid w:val="7DFA90DD"/>
    <w:rsid w:val="7DFA93FA"/>
    <w:rsid w:val="7E01F5D9"/>
    <w:rsid w:val="7E0E9823"/>
    <w:rsid w:val="7E1444DF"/>
    <w:rsid w:val="7E161ECC"/>
    <w:rsid w:val="7E23FC12"/>
    <w:rsid w:val="7E244168"/>
    <w:rsid w:val="7E256CE8"/>
    <w:rsid w:val="7E3BE2A3"/>
    <w:rsid w:val="7E3EC84C"/>
    <w:rsid w:val="7E42FE25"/>
    <w:rsid w:val="7E43A388"/>
    <w:rsid w:val="7E5472D7"/>
    <w:rsid w:val="7E555BD2"/>
    <w:rsid w:val="7E5C27A1"/>
    <w:rsid w:val="7E62EAB7"/>
    <w:rsid w:val="7E6A24D9"/>
    <w:rsid w:val="7E6E3A7C"/>
    <w:rsid w:val="7E6F7261"/>
    <w:rsid w:val="7E7CC858"/>
    <w:rsid w:val="7E7CCC25"/>
    <w:rsid w:val="7E7E35C4"/>
    <w:rsid w:val="7E8B9C96"/>
    <w:rsid w:val="7E8F45C6"/>
    <w:rsid w:val="7E95C863"/>
    <w:rsid w:val="7E9702F8"/>
    <w:rsid w:val="7EBB9352"/>
    <w:rsid w:val="7EC74443"/>
    <w:rsid w:val="7EDCF965"/>
    <w:rsid w:val="7EF48298"/>
    <w:rsid w:val="7EF87197"/>
    <w:rsid w:val="7EF99BC5"/>
    <w:rsid w:val="7EFC337D"/>
    <w:rsid w:val="7F011296"/>
    <w:rsid w:val="7F133577"/>
    <w:rsid w:val="7F135AC6"/>
    <w:rsid w:val="7F1D08AE"/>
    <w:rsid w:val="7F2B52D7"/>
    <w:rsid w:val="7F2DF5B0"/>
    <w:rsid w:val="7F2E6DF2"/>
    <w:rsid w:val="7F35B177"/>
    <w:rsid w:val="7F393541"/>
    <w:rsid w:val="7F3CCD23"/>
    <w:rsid w:val="7F410277"/>
    <w:rsid w:val="7F472E65"/>
    <w:rsid w:val="7F48A1F5"/>
    <w:rsid w:val="7F4B5FE5"/>
    <w:rsid w:val="7F4EF279"/>
    <w:rsid w:val="7F4F5CEB"/>
    <w:rsid w:val="7F50B57C"/>
    <w:rsid w:val="7F56B7CC"/>
    <w:rsid w:val="7F6153B1"/>
    <w:rsid w:val="7F63D2FA"/>
    <w:rsid w:val="7F723057"/>
    <w:rsid w:val="7F771DD2"/>
    <w:rsid w:val="7F78447E"/>
    <w:rsid w:val="7F786E91"/>
    <w:rsid w:val="7F881626"/>
    <w:rsid w:val="7F920692"/>
    <w:rsid w:val="7F92C21B"/>
    <w:rsid w:val="7F97EF92"/>
    <w:rsid w:val="7F98F685"/>
    <w:rsid w:val="7FA42DCB"/>
    <w:rsid w:val="7FA8DF17"/>
    <w:rsid w:val="7FAB694A"/>
    <w:rsid w:val="7FB20B9C"/>
    <w:rsid w:val="7FBDEC79"/>
    <w:rsid w:val="7FBE6E55"/>
    <w:rsid w:val="7FCF79AE"/>
    <w:rsid w:val="7FD73870"/>
    <w:rsid w:val="7FD9DCA3"/>
    <w:rsid w:val="7FECA136"/>
    <w:rsid w:val="7FED3DCB"/>
    <w:rsid w:val="7FEF27DB"/>
    <w:rsid w:val="7FF00B59"/>
    <w:rsid w:val="7FF4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66806"/>
  <w15:docId w15:val="{9D60654A-3017-4AE0-8613-E3D155F6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16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0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9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093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F09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093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F093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3C1A"/>
    <w:pPr>
      <w:ind w:left="720"/>
      <w:contextualSpacing/>
    </w:pPr>
  </w:style>
  <w:style w:type="character" w:styleId="Hyperlink">
    <w:name w:val="Hyperlink"/>
    <w:unhideWhenUsed/>
    <w:rsid w:val="00BC7B3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C7B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66E0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866E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PlainTable4">
    <w:name w:val="Plain Table 4"/>
    <w:basedOn w:val="TableNormal"/>
    <w:uiPriority w:val="44"/>
    <w:rsid w:val="00CA53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36686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325E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NormalWeb">
    <w:name w:val="Normal (Web)"/>
    <w:basedOn w:val="Normal"/>
    <w:uiPriority w:val="99"/>
    <w:unhideWhenUsed/>
    <w:rsid w:val="00AF3392"/>
    <w:pPr>
      <w:spacing w:before="100" w:beforeAutospacing="1" w:after="100" w:afterAutospacing="1"/>
    </w:pPr>
  </w:style>
  <w:style w:type="character" w:styleId="IntenseEmphasis">
    <w:name w:val="Intense Emphasis"/>
    <w:basedOn w:val="DefaultParagraphFont"/>
    <w:uiPriority w:val="21"/>
    <w:qFormat/>
    <w:rsid w:val="00330387"/>
    <w:rPr>
      <w:i/>
      <w:iCs/>
      <w:color w:val="4472C4" w:themeColor="accent1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l-GR" w:eastAsia="el-GR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table" w:styleId="ListTable4-Accent1">
    <w:name w:val="List Table 4 Accent 1"/>
    <w:basedOn w:val="TableNormal"/>
    <w:uiPriority w:val="49"/>
    <w:rsid w:val="005A313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612D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hart" Target="charts/chart1.xml"/><Relationship Id="rId26" Type="http://schemas.openxmlformats.org/officeDocument/2006/relationships/chart" Target="charts/chart9.xml"/><Relationship Id="rId21" Type="http://schemas.openxmlformats.org/officeDocument/2006/relationships/chart" Target="charts/chart4.xm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g"/><Relationship Id="rId25" Type="http://schemas.openxmlformats.org/officeDocument/2006/relationships/chart" Target="charts/chart8.xm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chart" Target="charts/chart3.xml"/><Relationship Id="rId29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7.xm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chart" Target="charts/chart6.xml"/><Relationship Id="rId28" Type="http://schemas.openxmlformats.org/officeDocument/2006/relationships/chart" Target="charts/chart11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chart" Target="charts/chart5.xml"/><Relationship Id="rId27" Type="http://schemas.openxmlformats.org/officeDocument/2006/relationships/chart" Target="charts/chart10.xm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915;&#929;&#913;&#934;&#919;&#924;&#913;&#932;&#913;%20&#931;&#933;&#915;&#922;&#917;&#925;&#932;&#929;&#937;&#932;&#921;&#922;&#927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ΠΕΡΙΦΕΡΕΙΕΣ!$S$8:$S$20</c:f>
              <c:strCache>
                <c:ptCount val="13"/>
                <c:pt idx="0">
                  <c:v>ΒΟΡΕΙΟΥ ΑΙΓΑΙΟΥ</c:v>
                </c:pt>
                <c:pt idx="1">
                  <c:v>ΝΟΤΙΟΥ ΑΙΓΑΙΟΥ </c:v>
                </c:pt>
                <c:pt idx="2">
                  <c:v>ΗΠΕΙΡΟΥ </c:v>
                </c:pt>
                <c:pt idx="3">
                  <c:v>ΣΤΕΡΕΑΣ ΕΛΛΑΔΑΣ </c:v>
                </c:pt>
                <c:pt idx="4">
                  <c:v>ΚΕΝΤΡΙΚΗΣ ΜΑΚΕΔΟΝΙΑΣ </c:v>
                </c:pt>
                <c:pt idx="5">
                  <c:v>ΑΤΤΙΚΗΣ</c:v>
                </c:pt>
                <c:pt idx="6">
                  <c:v>ΔΥΤΙΚΗΣ ΜΑΚΕΔΟΝΙΑΣ</c:v>
                </c:pt>
                <c:pt idx="7">
                  <c:v>ΘΕΣΣΑΛΙΑΣ </c:v>
                </c:pt>
                <c:pt idx="8">
                  <c:v>ΠΕΛΟΠΟΝΝΗΣΟΥ </c:v>
                </c:pt>
                <c:pt idx="9">
                  <c:v>ΑΝ. ΜΑΚΕΔΟΝΙΑΣ &amp; ΘΡΑΚΗΣ</c:v>
                </c:pt>
                <c:pt idx="10">
                  <c:v>ΚΡΗΤΗΣ </c:v>
                </c:pt>
                <c:pt idx="11">
                  <c:v>ΔΥΤΙΚΗΣ ΕΛΛΑΔΑΣ</c:v>
                </c:pt>
                <c:pt idx="12">
                  <c:v>ΙΟΝΙΩΝ ΝΗΣΩΝ </c:v>
                </c:pt>
              </c:strCache>
            </c:strRef>
          </c:cat>
          <c:val>
            <c:numRef>
              <c:f>ΠΕΡΙΦΕΡΕΙΕΣ!$U$8:$U$20</c:f>
              <c:numCache>
                <c:formatCode>0.0%</c:formatCode>
                <c:ptCount val="13"/>
                <c:pt idx="0">
                  <c:v>8.7506462347727007E-2</c:v>
                </c:pt>
                <c:pt idx="1">
                  <c:v>8.1581800236234479E-3</c:v>
                </c:pt>
                <c:pt idx="2">
                  <c:v>9.9597454105018173E-3</c:v>
                </c:pt>
                <c:pt idx="3">
                  <c:v>1.012440855697035E-2</c:v>
                </c:pt>
                <c:pt idx="4">
                  <c:v>7.6775105209442975E-3</c:v>
                </c:pt>
                <c:pt idx="5">
                  <c:v>5.9267052794954806E-3</c:v>
                </c:pt>
                <c:pt idx="6">
                  <c:v>3.8633856088886071E-3</c:v>
                </c:pt>
                <c:pt idx="7">
                  <c:v>3.9289701158084075E-3</c:v>
                </c:pt>
                <c:pt idx="8">
                  <c:v>3.220263608252596E-3</c:v>
                </c:pt>
                <c:pt idx="9">
                  <c:v>2.4910306454317952E-3</c:v>
                </c:pt>
                <c:pt idx="10">
                  <c:v>1.5215105968077168E-3</c:v>
                </c:pt>
                <c:pt idx="11">
                  <c:v>9.1645140601003829E-4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9E-4D0E-A0A8-4D14B24626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-1153923264"/>
        <c:axId val="-1153929792"/>
      </c:barChart>
      <c:catAx>
        <c:axId val="-1153923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9792"/>
        <c:crosses val="autoZero"/>
        <c:auto val="1"/>
        <c:lblAlgn val="ctr"/>
        <c:lblOffset val="100"/>
        <c:noMultiLvlLbl val="0"/>
      </c:catAx>
      <c:valAx>
        <c:axId val="-1153929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Αποχωρήσεις</a:t>
            </a:r>
            <a:r>
              <a:rPr lang="el-GR" baseline="0"/>
              <a:t> Ιούλιος-Σεπτέμβριος 2020</a:t>
            </a:r>
            <a:endParaRPr lang="el-G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EC-4C1B-A760-093D3069DC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EC-4C1B-A760-093D3069DC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2EC-4C1B-A760-093D3069DCD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2EC-4C1B-A760-093D3069DCD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2EC-4C1B-A760-093D3069DCD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2EC-4C1B-A760-093D3069DCD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2EC-4C1B-A760-093D3069DCD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ΑΠΟΧΩΡΗΣΕΙΣ!$B$21:$B$27</c:f>
              <c:strCache>
                <c:ptCount val="7"/>
                <c:pt idx="0">
                  <c:v>Αναγκαστικές</c:v>
                </c:pt>
                <c:pt idx="1">
                  <c:v>Οικειοθελείς</c:v>
                </c:pt>
                <c:pt idx="2">
                  <c:v>ΔΟΜ</c:v>
                </c:pt>
                <c:pt idx="3">
                  <c:v>ΑΑ</c:v>
                </c:pt>
                <c:pt idx="4">
                  <c:v>ΓΑΛΛΙΑ</c:v>
                </c:pt>
                <c:pt idx="5">
                  <c:v>Ευάλωτα Ανήλικα</c:v>
                </c:pt>
                <c:pt idx="6">
                  <c:v>Δουβλίνο</c:v>
                </c:pt>
              </c:strCache>
            </c:strRef>
          </c:cat>
          <c:val>
            <c:numRef>
              <c:f>ΑΠΟΧΩΡΗΣΕΙΣ!$G$21:$G$27</c:f>
              <c:numCache>
                <c:formatCode>General</c:formatCode>
                <c:ptCount val="7"/>
                <c:pt idx="0">
                  <c:v>1140</c:v>
                </c:pt>
                <c:pt idx="1">
                  <c:v>212</c:v>
                </c:pt>
                <c:pt idx="2">
                  <c:v>765</c:v>
                </c:pt>
                <c:pt idx="3">
                  <c:v>217</c:v>
                </c:pt>
                <c:pt idx="4">
                  <c:v>169</c:v>
                </c:pt>
                <c:pt idx="5">
                  <c:v>605</c:v>
                </c:pt>
                <c:pt idx="6">
                  <c:v>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2EC-4C1B-A760-093D3069DCD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800" b="1" i="0" baseline="0">
                <a:effectLst/>
              </a:rPr>
              <a:t>Αποφάσεις Ασύλου Ιουνίου-Σεπτεμβρίου 2019</a:t>
            </a:r>
            <a:endParaRPr lang="el-G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27-43A5-8BD4-EC56878424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27-43A5-8BD4-EC56878424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27-43A5-8BD4-EC568784245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ΑΣΥΛΟ!$B$33:$D$33</c:f>
              <c:strCache>
                <c:ptCount val="3"/>
                <c:pt idx="0">
                  <c:v>ΘΕΤΙΚΕΣ</c:v>
                </c:pt>
                <c:pt idx="1">
                  <c:v>ΑΡΝΗΤΙΚΕΣ</c:v>
                </c:pt>
                <c:pt idx="2">
                  <c:v>ΑΡΧΕΙΟ</c:v>
                </c:pt>
              </c:strCache>
            </c:strRef>
          </c:cat>
          <c:val>
            <c:numRef>
              <c:f>ΑΣΥΛΟ!$B$38:$D$38</c:f>
              <c:numCache>
                <c:formatCode>General</c:formatCode>
                <c:ptCount val="3"/>
                <c:pt idx="0">
                  <c:v>5628</c:v>
                </c:pt>
                <c:pt idx="1">
                  <c:v>8302</c:v>
                </c:pt>
                <c:pt idx="2">
                  <c:v>646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F27-43A5-8BD4-EC568784245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800" b="1" i="0" baseline="0">
                <a:effectLst/>
              </a:rPr>
              <a:t>Αποφάσεις Ασύλου Ιουνίου-Σεπτεμβρίου 2020</a:t>
            </a:r>
            <a:endParaRPr lang="el-G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29-4DF6-B47B-D3D07B87B0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29-4DF6-B47B-D3D07B87B0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29-4DF6-B47B-D3D07B87B01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ΑΣΥΛΟ!$F$33:$H$33</c:f>
              <c:strCache>
                <c:ptCount val="3"/>
                <c:pt idx="0">
                  <c:v>ΘΕΤΙΚΕΣ</c:v>
                </c:pt>
                <c:pt idx="1">
                  <c:v>ΑΡΝΗΤΙΚΕΣ</c:v>
                </c:pt>
                <c:pt idx="2">
                  <c:v>ΑΡΧΕΙΟ</c:v>
                </c:pt>
              </c:strCache>
            </c:strRef>
          </c:cat>
          <c:val>
            <c:numRef>
              <c:f>ΑΣΥΛΟ!$F$38:$H$38</c:f>
              <c:numCache>
                <c:formatCode>General</c:formatCode>
                <c:ptCount val="3"/>
                <c:pt idx="0">
                  <c:v>9607</c:v>
                </c:pt>
                <c:pt idx="1">
                  <c:v>12778</c:v>
                </c:pt>
                <c:pt idx="2" formatCode="#,##0">
                  <c:v>5997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29-4DF6-B47B-D3D07B87B01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ΗΛΙΟΣ!$B$1</c:f>
              <c:strCache>
                <c:ptCount val="1"/>
                <c:pt idx="0">
                  <c:v>ΕΓΓΕΓΡΑΜΜΕΝΟΙ ΣΤΟ ΗΛΙΟΣ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cat>
            <c:strRef>
              <c:f>ΗΛΙΟΣ!$A$2:$A$11</c:f>
              <c:strCache>
                <c:ptCount val="10"/>
                <c:pt idx="0">
                  <c:v>ΔΕΚΕΜΒΡΙΟΣ 2019</c:v>
                </c:pt>
                <c:pt idx="1">
                  <c:v>ΙΑΝΟΥΑΡΙΟΣ 2020</c:v>
                </c:pt>
                <c:pt idx="2">
                  <c:v>ΦΕΒΡΟΥΑΡΙΟΣ 2020</c:v>
                </c:pt>
                <c:pt idx="3">
                  <c:v>ΜΑΡΤΙΟΣ 2020</c:v>
                </c:pt>
                <c:pt idx="4">
                  <c:v>ΑΠΡΙΛΙΟΣ 2020</c:v>
                </c:pt>
                <c:pt idx="5">
                  <c:v>ΜΑΪΟΣ 2020</c:v>
                </c:pt>
                <c:pt idx="6">
                  <c:v>ΙΟΥΝΙΟΣ 2020</c:v>
                </c:pt>
                <c:pt idx="7">
                  <c:v>ΙΟΥΛΙΟΣ 2020</c:v>
                </c:pt>
                <c:pt idx="8">
                  <c:v>ΑΥΓΟΥΣΤΟΣ 2020</c:v>
                </c:pt>
                <c:pt idx="9">
                  <c:v>ΣΕΠΤΕΜΒΡΙΟΣ 25/09</c:v>
                </c:pt>
              </c:strCache>
            </c:strRef>
          </c:cat>
          <c:val>
            <c:numRef>
              <c:f>ΗΛΙΟΣ!$B$2:$B$11</c:f>
              <c:numCache>
                <c:formatCode>#,##0</c:formatCode>
                <c:ptCount val="10"/>
                <c:pt idx="0">
                  <c:v>5844</c:v>
                </c:pt>
                <c:pt idx="1">
                  <c:v>6173</c:v>
                </c:pt>
                <c:pt idx="2">
                  <c:v>6707</c:v>
                </c:pt>
                <c:pt idx="3">
                  <c:v>7693</c:v>
                </c:pt>
                <c:pt idx="4">
                  <c:v>7918</c:v>
                </c:pt>
                <c:pt idx="5">
                  <c:v>9103</c:v>
                </c:pt>
                <c:pt idx="6">
                  <c:v>10681</c:v>
                </c:pt>
                <c:pt idx="7">
                  <c:v>13251</c:v>
                </c:pt>
                <c:pt idx="8">
                  <c:v>14761</c:v>
                </c:pt>
                <c:pt idx="9">
                  <c:v>17332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63-47E2-B848-793BA2C8E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53930880"/>
        <c:axId val="-1153915104"/>
      </c:barChart>
      <c:catAx>
        <c:axId val="-115393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5104"/>
        <c:crosses val="autoZero"/>
        <c:auto val="1"/>
        <c:lblAlgn val="ctr"/>
        <c:lblOffset val="100"/>
        <c:noMultiLvlLbl val="0"/>
      </c:catAx>
      <c:valAx>
        <c:axId val="-115391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3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ΗΛΙΟΣ!$N$1</c:f>
              <c:strCache>
                <c:ptCount val="1"/>
                <c:pt idx="0">
                  <c:v>ΝΕΑ ΜΙΣΘΩΤΗΡΙΑ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cat>
            <c:strRef>
              <c:f>ΗΛΙΟΣ!$M$2:$M$15</c:f>
              <c:strCache>
                <c:ptCount val="14"/>
                <c:pt idx="0">
                  <c:v>ΑΥΓΟΥΣΤΟΣ 2019</c:v>
                </c:pt>
                <c:pt idx="1">
                  <c:v>ΣΕΠΤΕΜΒΡΙΟΣ 2019</c:v>
                </c:pt>
                <c:pt idx="2">
                  <c:v>ΟΚΤΩΒΡΙΟΣ 2019</c:v>
                </c:pt>
                <c:pt idx="3">
                  <c:v>ΝΟΕΜΒΡΙΟΣ 2019</c:v>
                </c:pt>
                <c:pt idx="4">
                  <c:v>ΔΕΚΕΜΒΡΙΟΣ 2019</c:v>
                </c:pt>
                <c:pt idx="5">
                  <c:v>ΙΑΝΟΥΑΡΙΟΣ 2020</c:v>
                </c:pt>
                <c:pt idx="6">
                  <c:v>ΦΕΒΡΟΥΑΡΙΟΣ 2020</c:v>
                </c:pt>
                <c:pt idx="7">
                  <c:v>ΜΑΡΤΙΟΣ 2020</c:v>
                </c:pt>
                <c:pt idx="8">
                  <c:v>ΑΠΡΙΛΙΟΣ 2020</c:v>
                </c:pt>
                <c:pt idx="9">
                  <c:v>ΜΑΪΟΣ 2020</c:v>
                </c:pt>
                <c:pt idx="10">
                  <c:v>ΙΟΥΝΙΟΣ 2020</c:v>
                </c:pt>
                <c:pt idx="11">
                  <c:v>ΙΟΥΛΙΟΣ 2020</c:v>
                </c:pt>
                <c:pt idx="12">
                  <c:v>ΑΥΓΟΥΣΤΟΣ 2020</c:v>
                </c:pt>
                <c:pt idx="13">
                  <c:v>ΣΕΠΤΕΜΒΡΙΟΣ 25/09</c:v>
                </c:pt>
              </c:strCache>
            </c:strRef>
          </c:cat>
          <c:val>
            <c:numRef>
              <c:f>ΗΛΙΟΣ!$N$2:$N$15</c:f>
              <c:numCache>
                <c:formatCode>General</c:formatCode>
                <c:ptCount val="14"/>
                <c:pt idx="0">
                  <c:v>15</c:v>
                </c:pt>
                <c:pt idx="1">
                  <c:v>65</c:v>
                </c:pt>
                <c:pt idx="2">
                  <c:v>104</c:v>
                </c:pt>
                <c:pt idx="3">
                  <c:v>145</c:v>
                </c:pt>
                <c:pt idx="4">
                  <c:v>209</c:v>
                </c:pt>
                <c:pt idx="5">
                  <c:v>235</c:v>
                </c:pt>
                <c:pt idx="6">
                  <c:v>272</c:v>
                </c:pt>
                <c:pt idx="7">
                  <c:v>248</c:v>
                </c:pt>
                <c:pt idx="8">
                  <c:v>149</c:v>
                </c:pt>
                <c:pt idx="9">
                  <c:v>244</c:v>
                </c:pt>
                <c:pt idx="10">
                  <c:v>921</c:v>
                </c:pt>
                <c:pt idx="11" formatCode="#,##0">
                  <c:v>1016</c:v>
                </c:pt>
                <c:pt idx="12">
                  <c:v>820</c:v>
                </c:pt>
                <c:pt idx="13">
                  <c:v>958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D0-4394-9350-40A4AB35BD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53920000"/>
        <c:axId val="-1153922720"/>
      </c:barChart>
      <c:catAx>
        <c:axId val="-115392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2720"/>
        <c:crosses val="autoZero"/>
        <c:auto val="1"/>
        <c:lblAlgn val="ctr"/>
        <c:lblOffset val="100"/>
        <c:noMultiLvlLbl val="0"/>
      </c:catAx>
      <c:valAx>
        <c:axId val="-115392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0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ΗΛΙΟΣ!$G$1</c:f>
              <c:strCache>
                <c:ptCount val="1"/>
                <c:pt idx="0">
                  <c:v>ΛΑΜΒΑΝΟΝΤΕΣ ΕΠΙΔΟΜΑ ΕΝΟΙΚΙΟΥ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50000"/>
                </a:schemeClr>
              </a:solidFill>
            </a:ln>
            <a:effectLst/>
          </c:spPr>
          <c:invertIfNegative val="0"/>
          <c:cat>
            <c:strRef>
              <c:f>ΗΛΙΟΣ!$F$2:$F$11</c:f>
              <c:strCache>
                <c:ptCount val="10"/>
                <c:pt idx="0">
                  <c:v>ΔΕΚΕΜΒΡΙΟΣ 2019</c:v>
                </c:pt>
                <c:pt idx="1">
                  <c:v>ΙΑΝΟΥΑΡΙΟΣ 2020</c:v>
                </c:pt>
                <c:pt idx="2">
                  <c:v>ΦΕΒΡΟΥΑΡΙΟΣ 2020</c:v>
                </c:pt>
                <c:pt idx="3">
                  <c:v>ΜΑΡΤΙΟΣ 2020</c:v>
                </c:pt>
                <c:pt idx="4">
                  <c:v>ΑΠΡΙΛΙΟΣ 2020</c:v>
                </c:pt>
                <c:pt idx="5">
                  <c:v>ΜΑΪΟΣ 2020</c:v>
                </c:pt>
                <c:pt idx="6">
                  <c:v>ΙΟΥΝΙΟΣ 2020</c:v>
                </c:pt>
                <c:pt idx="7">
                  <c:v>ΙΟΥΛΙΟΣ 2020</c:v>
                </c:pt>
                <c:pt idx="8">
                  <c:v>ΑΥΓΟΥΣΤΟΣ 2020</c:v>
                </c:pt>
                <c:pt idx="9">
                  <c:v>ΣΕΠΤΕΜΒΡΙΟΣ 25/09</c:v>
                </c:pt>
              </c:strCache>
            </c:strRef>
          </c:cat>
          <c:val>
            <c:numRef>
              <c:f>ΗΛΙΟΣ!$G$2:$G$11</c:f>
              <c:numCache>
                <c:formatCode>General</c:formatCode>
                <c:ptCount val="10"/>
                <c:pt idx="0">
                  <c:v>519</c:v>
                </c:pt>
                <c:pt idx="1">
                  <c:v>731</c:v>
                </c:pt>
                <c:pt idx="2" formatCode="#,##0">
                  <c:v>1052</c:v>
                </c:pt>
                <c:pt idx="3" formatCode="#,##0">
                  <c:v>1272</c:v>
                </c:pt>
                <c:pt idx="4" formatCode="#,##0">
                  <c:v>1442</c:v>
                </c:pt>
                <c:pt idx="5" formatCode="#,##0">
                  <c:v>1665</c:v>
                </c:pt>
                <c:pt idx="6" formatCode="#,##0">
                  <c:v>2484</c:v>
                </c:pt>
                <c:pt idx="7" formatCode="#,##0">
                  <c:v>3623</c:v>
                </c:pt>
                <c:pt idx="8" formatCode="#,##0">
                  <c:v>4445</c:v>
                </c:pt>
                <c:pt idx="9" formatCode="#,##0">
                  <c:v>5464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DC-44FB-A143-5B1EE2B240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53918912"/>
        <c:axId val="-1153925984"/>
      </c:barChart>
      <c:catAx>
        <c:axId val="-115391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5984"/>
        <c:crosses val="autoZero"/>
        <c:auto val="1"/>
        <c:lblAlgn val="ctr"/>
        <c:lblOffset val="100"/>
        <c:noMultiLvlLbl val="0"/>
      </c:catAx>
      <c:valAx>
        <c:axId val="-115392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600" b="1" i="0" baseline="0">
                <a:effectLst/>
              </a:rPr>
              <a:t>Ροές ανά μήνα ανά νησί Ιανουάριος-Σεπτεμβριος 2020</a:t>
            </a:r>
            <a:endParaRPr lang="el-GR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>
        <c:manualLayout>
          <c:layoutTarget val="inner"/>
          <c:xMode val="edge"/>
          <c:yMode val="edge"/>
          <c:x val="6.9588083823906868E-2"/>
          <c:y val="0.12908730158730158"/>
          <c:w val="0.85604991016501486"/>
          <c:h val="0.5601046744156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ΡΟΕΣ!$A$21</c:f>
              <c:strCache>
                <c:ptCount val="1"/>
                <c:pt idx="0">
                  <c:v>ΚΥΤ ΚΩ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ΡΟΕΣ!$C$20:$K$20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Αύγ-20</c:v>
                </c:pt>
                <c:pt idx="8">
                  <c:v>Σεπ-20</c:v>
                </c:pt>
              </c:strCache>
            </c:strRef>
          </c:cat>
          <c:val>
            <c:numRef>
              <c:f>ΡΟΕΣ!$C$21:$K$21</c:f>
              <c:numCache>
                <c:formatCode>General</c:formatCode>
                <c:ptCount val="9"/>
                <c:pt idx="0">
                  <c:v>209</c:v>
                </c:pt>
                <c:pt idx="1">
                  <c:v>209</c:v>
                </c:pt>
                <c:pt idx="2">
                  <c:v>262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21</c:v>
                </c:pt>
                <c:pt idx="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39-45F2-B779-26EEF09DED45}"/>
            </c:ext>
          </c:extLst>
        </c:ser>
        <c:ser>
          <c:idx val="1"/>
          <c:order val="1"/>
          <c:tx>
            <c:strRef>
              <c:f>ΡΟΕΣ!$A$22</c:f>
              <c:strCache>
                <c:ptCount val="1"/>
                <c:pt idx="0">
                  <c:v>ΚΥΤ ΛΕΣΒΟΥ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ΡΟΕΣ!$C$20:$K$20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Αύγ-20</c:v>
                </c:pt>
                <c:pt idx="8">
                  <c:v>Σεπ-20</c:v>
                </c:pt>
              </c:strCache>
            </c:strRef>
          </c:cat>
          <c:val>
            <c:numRef>
              <c:f>ΡΟΕΣ!$C$22:$K$22</c:f>
              <c:numCache>
                <c:formatCode>General</c:formatCode>
                <c:ptCount val="9"/>
                <c:pt idx="0" formatCode="#,##0">
                  <c:v>1751</c:v>
                </c:pt>
                <c:pt idx="1">
                  <c:v>521</c:v>
                </c:pt>
                <c:pt idx="2">
                  <c:v>854</c:v>
                </c:pt>
                <c:pt idx="3">
                  <c:v>39</c:v>
                </c:pt>
                <c:pt idx="4">
                  <c:v>227</c:v>
                </c:pt>
                <c:pt idx="5">
                  <c:v>245</c:v>
                </c:pt>
                <c:pt idx="6">
                  <c:v>285</c:v>
                </c:pt>
                <c:pt idx="7">
                  <c:v>173</c:v>
                </c:pt>
                <c:pt idx="8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39-45F2-B779-26EEF09DED45}"/>
            </c:ext>
          </c:extLst>
        </c:ser>
        <c:ser>
          <c:idx val="2"/>
          <c:order val="2"/>
          <c:tx>
            <c:strRef>
              <c:f>ΡΟΕΣ!$A$23</c:f>
              <c:strCache>
                <c:ptCount val="1"/>
                <c:pt idx="0">
                  <c:v>ΚΥΤ ΣΑΜΟΥ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ΡΟΕΣ!$C$20:$K$20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Αύγ-20</c:v>
                </c:pt>
                <c:pt idx="8">
                  <c:v>Σεπ-20</c:v>
                </c:pt>
              </c:strCache>
            </c:strRef>
          </c:cat>
          <c:val>
            <c:numRef>
              <c:f>ΡΟΕΣ!$C$23:$K$23</c:f>
              <c:numCache>
                <c:formatCode>General</c:formatCode>
                <c:ptCount val="9"/>
                <c:pt idx="0">
                  <c:v>596</c:v>
                </c:pt>
                <c:pt idx="1">
                  <c:v>454</c:v>
                </c:pt>
                <c:pt idx="2">
                  <c:v>178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  <c:pt idx="7">
                  <c:v>31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39-45F2-B779-26EEF09DED45}"/>
            </c:ext>
          </c:extLst>
        </c:ser>
        <c:ser>
          <c:idx val="3"/>
          <c:order val="3"/>
          <c:tx>
            <c:strRef>
              <c:f>ΡΟΕΣ!$A$24</c:f>
              <c:strCache>
                <c:ptCount val="1"/>
                <c:pt idx="0">
                  <c:v>ΚΥΤ ΧΙΟΥ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ΡΟΕΣ!$C$20:$K$20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Αύγ-20</c:v>
                </c:pt>
                <c:pt idx="8">
                  <c:v>Σεπ-20</c:v>
                </c:pt>
              </c:strCache>
            </c:strRef>
          </c:cat>
          <c:val>
            <c:numRef>
              <c:f>ΡΟΕΣ!$C$24:$K$24</c:f>
              <c:numCache>
                <c:formatCode>General</c:formatCode>
                <c:ptCount val="9"/>
                <c:pt idx="0">
                  <c:v>176</c:v>
                </c:pt>
                <c:pt idx="1">
                  <c:v>306</c:v>
                </c:pt>
                <c:pt idx="2">
                  <c:v>336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48</c:v>
                </c:pt>
                <c:pt idx="8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939-45F2-B779-26EEF09DED45}"/>
            </c:ext>
          </c:extLst>
        </c:ser>
        <c:ser>
          <c:idx val="4"/>
          <c:order val="4"/>
          <c:tx>
            <c:strRef>
              <c:f>ΡΟΕΣ!$A$25</c:f>
              <c:strCache>
                <c:ptCount val="1"/>
                <c:pt idx="0">
                  <c:v>ΚΥΤ ΛΕΡΟΥ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ΡΟΕΣ!$C$20:$K$20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Αύγ-20</c:v>
                </c:pt>
                <c:pt idx="8">
                  <c:v>Σεπ-20</c:v>
                </c:pt>
              </c:strCache>
            </c:strRef>
          </c:cat>
          <c:val>
            <c:numRef>
              <c:f>ΡΟΕΣ!$C$25:$K$25</c:f>
              <c:numCache>
                <c:formatCode>General</c:formatCode>
                <c:ptCount val="9"/>
                <c:pt idx="0">
                  <c:v>0</c:v>
                </c:pt>
                <c:pt idx="1">
                  <c:v>35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939-45F2-B779-26EEF09DE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-1153929248"/>
        <c:axId val="-1153916192"/>
      </c:barChart>
      <c:lineChart>
        <c:grouping val="standard"/>
        <c:varyColors val="0"/>
        <c:ser>
          <c:idx val="5"/>
          <c:order val="5"/>
          <c:tx>
            <c:strRef>
              <c:f>ΡΟΕΣ!$A$26</c:f>
              <c:strCache>
                <c:ptCount val="1"/>
                <c:pt idx="0">
                  <c:v>ΣΥΝΟΛΟ (συμπ. μικρά νησιά + Έβρος)</c:v>
                </c:pt>
              </c:strCache>
            </c:strRef>
          </c:tx>
          <c:spPr>
            <a:ln w="34925" cap="rnd">
              <a:solidFill>
                <a:srgbClr val="00206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ΡΟΕΣ!$C$20:$K$20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Αύγ-20</c:v>
                </c:pt>
                <c:pt idx="8">
                  <c:v>Σεπ-20</c:v>
                </c:pt>
              </c:strCache>
            </c:strRef>
          </c:cat>
          <c:val>
            <c:numRef>
              <c:f>ΡΟΕΣ!$C$26:$K$26</c:f>
              <c:numCache>
                <c:formatCode>#,##0</c:formatCode>
                <c:ptCount val="9"/>
                <c:pt idx="0">
                  <c:v>3713</c:v>
                </c:pt>
                <c:pt idx="1">
                  <c:v>2767</c:v>
                </c:pt>
                <c:pt idx="2">
                  <c:v>2581</c:v>
                </c:pt>
                <c:pt idx="3" formatCode="General">
                  <c:v>76</c:v>
                </c:pt>
                <c:pt idx="4" formatCode="General">
                  <c:v>284</c:v>
                </c:pt>
                <c:pt idx="5">
                  <c:v>453</c:v>
                </c:pt>
                <c:pt idx="6">
                  <c:v>563</c:v>
                </c:pt>
                <c:pt idx="7">
                  <c:v>1060</c:v>
                </c:pt>
                <c:pt idx="8">
                  <c:v>792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6939-45F2-B779-26EEF09DE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912928"/>
        <c:axId val="-1153919456"/>
      </c:lineChart>
      <c:catAx>
        <c:axId val="-115392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6192"/>
        <c:crosses val="autoZero"/>
        <c:auto val="1"/>
        <c:lblAlgn val="ctr"/>
        <c:lblOffset val="100"/>
        <c:noMultiLvlLbl val="0"/>
      </c:catAx>
      <c:valAx>
        <c:axId val="-115391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9248"/>
        <c:crosses val="autoZero"/>
        <c:crossBetween val="between"/>
      </c:valAx>
      <c:valAx>
        <c:axId val="-1153919456"/>
        <c:scaling>
          <c:orientation val="minMax"/>
        </c:scaling>
        <c:delete val="0"/>
        <c:axPos val="r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2928"/>
        <c:crosses val="max"/>
        <c:crossBetween val="between"/>
      </c:valAx>
      <c:catAx>
        <c:axId val="-11539129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1539194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600" b="1" i="0" baseline="0">
                <a:effectLst/>
              </a:rPr>
              <a:t>Μεταφορές απο νησιά σε ενδοχώρα ανα νησί ανα μήνα</a:t>
            </a:r>
            <a:endParaRPr lang="el-GR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ΜΕΤΑΦΟΡΕΣ!$A$3</c:f>
              <c:strCache>
                <c:ptCount val="1"/>
                <c:pt idx="0">
                  <c:v>ΚΥΤ ΚΩ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ΜΕΤΑΦΟΡΕΣ!$C$2:$K$2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Αυγ-20</c:v>
                </c:pt>
                <c:pt idx="8">
                  <c:v>Σεπ-20</c:v>
                </c:pt>
              </c:strCache>
            </c:strRef>
          </c:cat>
          <c:val>
            <c:numRef>
              <c:f>ΜΕΤΑΦΟΡΕΣ!$C$3:$K$3</c:f>
              <c:numCache>
                <c:formatCode>General</c:formatCode>
                <c:ptCount val="9"/>
                <c:pt idx="0">
                  <c:v>276</c:v>
                </c:pt>
                <c:pt idx="1">
                  <c:v>297</c:v>
                </c:pt>
                <c:pt idx="2">
                  <c:v>524</c:v>
                </c:pt>
                <c:pt idx="3">
                  <c:v>124</c:v>
                </c:pt>
                <c:pt idx="4">
                  <c:v>71</c:v>
                </c:pt>
                <c:pt idx="5">
                  <c:v>201</c:v>
                </c:pt>
                <c:pt idx="6">
                  <c:v>235</c:v>
                </c:pt>
                <c:pt idx="7">
                  <c:v>202</c:v>
                </c:pt>
                <c:pt idx="8">
                  <c:v>255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D4-450B-86BD-97F1CF9ADCCD}"/>
            </c:ext>
          </c:extLst>
        </c:ser>
        <c:ser>
          <c:idx val="1"/>
          <c:order val="1"/>
          <c:tx>
            <c:strRef>
              <c:f>ΜΕΤΑΦΟΡΕΣ!$A$4</c:f>
              <c:strCache>
                <c:ptCount val="1"/>
                <c:pt idx="0">
                  <c:v>ΚΥΤ ΛΕΣΒΟΥ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ΜΕΤΑΦΟΡΕΣ!$C$2:$K$2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Αυγ-20</c:v>
                </c:pt>
                <c:pt idx="8">
                  <c:v>Σεπ-20</c:v>
                </c:pt>
              </c:strCache>
            </c:strRef>
          </c:cat>
          <c:val>
            <c:numRef>
              <c:f>ΜΕΤΑΦΟΡΕΣ!$C$4:$K$4</c:f>
              <c:numCache>
                <c:formatCode>#,##0</c:formatCode>
                <c:ptCount val="9"/>
                <c:pt idx="0">
                  <c:v>1502</c:v>
                </c:pt>
                <c:pt idx="1">
                  <c:v>1403</c:v>
                </c:pt>
                <c:pt idx="2">
                  <c:v>1992</c:v>
                </c:pt>
                <c:pt idx="3" formatCode="General">
                  <c:v>569</c:v>
                </c:pt>
                <c:pt idx="4">
                  <c:v>1212</c:v>
                </c:pt>
                <c:pt idx="5">
                  <c:v>2388</c:v>
                </c:pt>
                <c:pt idx="6">
                  <c:v>2451</c:v>
                </c:pt>
                <c:pt idx="7">
                  <c:v>1811</c:v>
                </c:pt>
                <c:pt idx="8">
                  <c:v>1279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D4-450B-86BD-97F1CF9ADCCD}"/>
            </c:ext>
          </c:extLst>
        </c:ser>
        <c:ser>
          <c:idx val="2"/>
          <c:order val="2"/>
          <c:tx>
            <c:strRef>
              <c:f>ΜΕΤΑΦΟΡΕΣ!$A$5</c:f>
              <c:strCache>
                <c:ptCount val="1"/>
                <c:pt idx="0">
                  <c:v>ΚΥΤ ΣΑΜΟΥ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ΜΕΤΑΦΟΡΕΣ!$C$2:$K$2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Αυγ-20</c:v>
                </c:pt>
                <c:pt idx="8">
                  <c:v>Σεπ-20</c:v>
                </c:pt>
              </c:strCache>
            </c:strRef>
          </c:cat>
          <c:val>
            <c:numRef>
              <c:f>ΜΕΤΑΦΟΡΕΣ!$C$5:$K$5</c:f>
              <c:numCache>
                <c:formatCode>General</c:formatCode>
                <c:ptCount val="9"/>
                <c:pt idx="0" formatCode="#,##0">
                  <c:v>1001</c:v>
                </c:pt>
                <c:pt idx="1">
                  <c:v>174</c:v>
                </c:pt>
                <c:pt idx="2">
                  <c:v>424</c:v>
                </c:pt>
                <c:pt idx="3">
                  <c:v>106</c:v>
                </c:pt>
                <c:pt idx="4">
                  <c:v>323</c:v>
                </c:pt>
                <c:pt idx="5">
                  <c:v>126</c:v>
                </c:pt>
                <c:pt idx="6">
                  <c:v>673</c:v>
                </c:pt>
                <c:pt idx="7">
                  <c:v>215</c:v>
                </c:pt>
                <c:pt idx="8">
                  <c:v>515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D4-450B-86BD-97F1CF9ADCCD}"/>
            </c:ext>
          </c:extLst>
        </c:ser>
        <c:ser>
          <c:idx val="3"/>
          <c:order val="3"/>
          <c:tx>
            <c:strRef>
              <c:f>ΜΕΤΑΦΟΡΕΣ!$A$6</c:f>
              <c:strCache>
                <c:ptCount val="1"/>
                <c:pt idx="0">
                  <c:v>ΚΥΤ ΧΙΟΥ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ΜΕΤΑΦΟΡΕΣ!$C$2:$K$2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Αυγ-20</c:v>
                </c:pt>
                <c:pt idx="8">
                  <c:v>Σεπ-20</c:v>
                </c:pt>
              </c:strCache>
            </c:strRef>
          </c:cat>
          <c:val>
            <c:numRef>
              <c:f>ΜΕΤΑΦΟΡΕΣ!$C$6:$K$6</c:f>
              <c:numCache>
                <c:formatCode>General</c:formatCode>
                <c:ptCount val="9"/>
                <c:pt idx="0">
                  <c:v>545</c:v>
                </c:pt>
                <c:pt idx="1">
                  <c:v>296</c:v>
                </c:pt>
                <c:pt idx="2">
                  <c:v>582</c:v>
                </c:pt>
                <c:pt idx="3">
                  <c:v>190</c:v>
                </c:pt>
                <c:pt idx="4">
                  <c:v>216</c:v>
                </c:pt>
                <c:pt idx="5">
                  <c:v>224</c:v>
                </c:pt>
                <c:pt idx="6">
                  <c:v>458</c:v>
                </c:pt>
                <c:pt idx="7">
                  <c:v>284</c:v>
                </c:pt>
                <c:pt idx="8">
                  <c:v>615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AD4-450B-86BD-97F1CF9ADCCD}"/>
            </c:ext>
          </c:extLst>
        </c:ser>
        <c:ser>
          <c:idx val="4"/>
          <c:order val="4"/>
          <c:tx>
            <c:strRef>
              <c:f>ΜΕΤΑΦΟΡΕΣ!$A$7</c:f>
              <c:strCache>
                <c:ptCount val="1"/>
                <c:pt idx="0">
                  <c:v>ΚΥΤ ΛΕΡΟΥ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ΜΕΤΑΦΟΡΕΣ!$C$2:$K$2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Αυγ-20</c:v>
                </c:pt>
                <c:pt idx="8">
                  <c:v>Σεπ-20</c:v>
                </c:pt>
              </c:strCache>
            </c:strRef>
          </c:cat>
          <c:val>
            <c:numRef>
              <c:f>ΜΕΤΑΦΟΡΕΣ!$C$7:$K$7</c:f>
              <c:numCache>
                <c:formatCode>General</c:formatCode>
                <c:ptCount val="9"/>
                <c:pt idx="0">
                  <c:v>262</c:v>
                </c:pt>
                <c:pt idx="1">
                  <c:v>486</c:v>
                </c:pt>
                <c:pt idx="2">
                  <c:v>546</c:v>
                </c:pt>
                <c:pt idx="3">
                  <c:v>148</c:v>
                </c:pt>
                <c:pt idx="4">
                  <c:v>70</c:v>
                </c:pt>
                <c:pt idx="5">
                  <c:v>254</c:v>
                </c:pt>
                <c:pt idx="6">
                  <c:v>452</c:v>
                </c:pt>
                <c:pt idx="7">
                  <c:v>225</c:v>
                </c:pt>
                <c:pt idx="8">
                  <c:v>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AD4-450B-86BD-97F1CF9AD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-1153912384"/>
        <c:axId val="-1153914016"/>
      </c:barChart>
      <c:lineChart>
        <c:grouping val="standard"/>
        <c:varyColors val="0"/>
        <c:ser>
          <c:idx val="5"/>
          <c:order val="5"/>
          <c:tx>
            <c:strRef>
              <c:f>ΜΕΤΑΦΟΡΕΣ!$A$8</c:f>
              <c:strCache>
                <c:ptCount val="1"/>
                <c:pt idx="0">
                  <c:v>Σύνολο (συμπ. μικρά νησιά)</c:v>
                </c:pt>
              </c:strCache>
            </c:strRef>
          </c:tx>
          <c:spPr>
            <a:ln w="34925" cap="rnd">
              <a:solidFill>
                <a:srgbClr val="00206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ΜΕΤΑΦΟΡΕΣ!$C$2:$K$2</c:f>
              <c:strCache>
                <c:ptCount val="9"/>
                <c:pt idx="0">
                  <c:v>Ιαν-20</c:v>
                </c:pt>
                <c:pt idx="1">
                  <c:v>Φεβ-20</c:v>
                </c:pt>
                <c:pt idx="2">
                  <c:v>Μαρ-20</c:v>
                </c:pt>
                <c:pt idx="3">
                  <c:v>Απρ-20</c:v>
                </c:pt>
                <c:pt idx="4">
                  <c:v>Μάι-20</c:v>
                </c:pt>
                <c:pt idx="5">
                  <c:v>Ιουν-20</c:v>
                </c:pt>
                <c:pt idx="6">
                  <c:v>Ιουλ-20</c:v>
                </c:pt>
                <c:pt idx="7">
                  <c:v>Αυγ-20</c:v>
                </c:pt>
                <c:pt idx="8">
                  <c:v>Σεπ-20</c:v>
                </c:pt>
              </c:strCache>
            </c:strRef>
          </c:cat>
          <c:val>
            <c:numRef>
              <c:f>ΜΕΤΑΦΟΡΕΣ!$C$8:$K$8</c:f>
              <c:numCache>
                <c:formatCode>#,##0</c:formatCode>
                <c:ptCount val="9"/>
                <c:pt idx="0">
                  <c:v>3600</c:v>
                </c:pt>
                <c:pt idx="1">
                  <c:v>2743</c:v>
                </c:pt>
                <c:pt idx="2">
                  <c:v>4344</c:v>
                </c:pt>
                <c:pt idx="3">
                  <c:v>1138</c:v>
                </c:pt>
                <c:pt idx="4">
                  <c:v>1903</c:v>
                </c:pt>
                <c:pt idx="5">
                  <c:v>3270</c:v>
                </c:pt>
                <c:pt idx="6">
                  <c:v>4430</c:v>
                </c:pt>
                <c:pt idx="7">
                  <c:v>3028</c:v>
                </c:pt>
                <c:pt idx="8">
                  <c:v>3147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AD4-450B-86BD-97F1CF9AD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912384"/>
        <c:axId val="-1153914016"/>
      </c:lineChart>
      <c:catAx>
        <c:axId val="-115391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4016"/>
        <c:crosses val="autoZero"/>
        <c:auto val="1"/>
        <c:lblAlgn val="ctr"/>
        <c:lblOffset val="100"/>
        <c:noMultiLvlLbl val="0"/>
      </c:catAx>
      <c:valAx>
        <c:axId val="-115391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600" b="1" i="0" baseline="0">
                <a:effectLst/>
              </a:rPr>
              <a:t>Διαμένοντες στα ΚΥΤ των νησιών</a:t>
            </a:r>
            <a:endParaRPr lang="el-GR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>
        <c:manualLayout>
          <c:layoutTarget val="inner"/>
          <c:xMode val="edge"/>
          <c:yMode val="edge"/>
          <c:x val="7.1974993959173381E-2"/>
          <c:y val="0.13341290144649123"/>
          <c:w val="0.85605001208165321"/>
          <c:h val="0.567980933684841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'ΔΙΑΜΕΝΟΝΤΕΣ ΝΗΣΙΑ'!$B$1:$B$2</c:f>
              <c:strCache>
                <c:ptCount val="2"/>
                <c:pt idx="0">
                  <c:v>Διαμένοντες</c:v>
                </c:pt>
                <c:pt idx="1">
                  <c:v>ΚΥΤ ΚΩ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ΝΗΣΙΑ'!$A$3:$A$12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ΝΗΣΙΑ'!$B$3:$B$12</c:f>
              <c:numCache>
                <c:formatCode>#,##0</c:formatCode>
                <c:ptCount val="10"/>
                <c:pt idx="0">
                  <c:v>3791</c:v>
                </c:pt>
                <c:pt idx="1">
                  <c:v>3849</c:v>
                </c:pt>
                <c:pt idx="2">
                  <c:v>3343</c:v>
                </c:pt>
                <c:pt idx="3">
                  <c:v>2838</c:v>
                </c:pt>
                <c:pt idx="4">
                  <c:v>2395</c:v>
                </c:pt>
                <c:pt idx="5">
                  <c:v>2172</c:v>
                </c:pt>
                <c:pt idx="6">
                  <c:v>1765</c:v>
                </c:pt>
                <c:pt idx="7">
                  <c:v>1603</c:v>
                </c:pt>
                <c:pt idx="8">
                  <c:v>1449</c:v>
                </c:pt>
                <c:pt idx="9">
                  <c:v>1052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DC-45EC-93C6-6BB75723F8D7}"/>
            </c:ext>
          </c:extLst>
        </c:ser>
        <c:ser>
          <c:idx val="1"/>
          <c:order val="1"/>
          <c:tx>
            <c:strRef>
              <c:f>'ΔΙΑΜΕΝΟΝΤΕΣ ΝΗΣΙΑ'!$C$1:$C$2</c:f>
              <c:strCache>
                <c:ptCount val="2"/>
                <c:pt idx="0">
                  <c:v>Διαμένοντες</c:v>
                </c:pt>
                <c:pt idx="1">
                  <c:v>ΚΥΤ ΛΕΣΒΟΣ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ΝΗΣΙΑ'!$A$3:$A$12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ΝΗΣΙΑ'!$C$3:$C$12</c:f>
              <c:numCache>
                <c:formatCode>#,##0</c:formatCode>
                <c:ptCount val="10"/>
                <c:pt idx="0">
                  <c:v>18698</c:v>
                </c:pt>
                <c:pt idx="1">
                  <c:v>19419</c:v>
                </c:pt>
                <c:pt idx="2">
                  <c:v>19584</c:v>
                </c:pt>
                <c:pt idx="3">
                  <c:v>18966</c:v>
                </c:pt>
                <c:pt idx="4">
                  <c:v>18365</c:v>
                </c:pt>
                <c:pt idx="5">
                  <c:v>17169</c:v>
                </c:pt>
                <c:pt idx="6">
                  <c:v>15358</c:v>
                </c:pt>
                <c:pt idx="7">
                  <c:v>13903</c:v>
                </c:pt>
                <c:pt idx="8">
                  <c:v>12714</c:v>
                </c:pt>
                <c:pt idx="9">
                  <c:v>8554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DC-45EC-93C6-6BB75723F8D7}"/>
            </c:ext>
          </c:extLst>
        </c:ser>
        <c:ser>
          <c:idx val="2"/>
          <c:order val="2"/>
          <c:tx>
            <c:strRef>
              <c:f>'ΔΙΑΜΕΝΟΝΤΕΣ ΝΗΣΙΑ'!$D$1:$D$2</c:f>
              <c:strCache>
                <c:ptCount val="2"/>
                <c:pt idx="0">
                  <c:v>Διαμένοντες</c:v>
                </c:pt>
                <c:pt idx="1">
                  <c:v>ΚΥΤ ΣΑΜΟΣ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ΝΗΣΙΑ'!$A$3:$A$12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ΝΗΣΙΑ'!$D$3:$D$12</c:f>
              <c:numCache>
                <c:formatCode>#,##0</c:formatCode>
                <c:ptCount val="10"/>
                <c:pt idx="0">
                  <c:v>7764</c:v>
                </c:pt>
                <c:pt idx="1">
                  <c:v>7243</c:v>
                </c:pt>
                <c:pt idx="2">
                  <c:v>7622</c:v>
                </c:pt>
                <c:pt idx="3">
                  <c:v>7154</c:v>
                </c:pt>
                <c:pt idx="4">
                  <c:v>6850</c:v>
                </c:pt>
                <c:pt idx="5">
                  <c:v>6455</c:v>
                </c:pt>
                <c:pt idx="6">
                  <c:v>6303</c:v>
                </c:pt>
                <c:pt idx="7">
                  <c:v>5193</c:v>
                </c:pt>
                <c:pt idx="8">
                  <c:v>4912</c:v>
                </c:pt>
                <c:pt idx="9">
                  <c:v>4404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DC-45EC-93C6-6BB75723F8D7}"/>
            </c:ext>
          </c:extLst>
        </c:ser>
        <c:ser>
          <c:idx val="3"/>
          <c:order val="3"/>
          <c:tx>
            <c:strRef>
              <c:f>'ΔΙΑΜΕΝΟΝΤΕΣ ΝΗΣΙΑ'!$E$1:$E$2</c:f>
              <c:strCache>
                <c:ptCount val="2"/>
                <c:pt idx="0">
                  <c:v>Διαμένοντες</c:v>
                </c:pt>
                <c:pt idx="1">
                  <c:v>ΚΥΤ ΧΙΟΣ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ΝΗΣΙΑ'!$A$3:$A$12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ΝΗΣΙΑ'!$E$3:$E$12</c:f>
              <c:numCache>
                <c:formatCode>#,##0</c:formatCode>
                <c:ptCount val="10"/>
                <c:pt idx="0">
                  <c:v>5785</c:v>
                </c:pt>
                <c:pt idx="1">
                  <c:v>5233</c:v>
                </c:pt>
                <c:pt idx="2">
                  <c:v>5512</c:v>
                </c:pt>
                <c:pt idx="3">
                  <c:v>5313</c:v>
                </c:pt>
                <c:pt idx="4">
                  <c:v>5036</c:v>
                </c:pt>
                <c:pt idx="5">
                  <c:v>4777</c:v>
                </c:pt>
                <c:pt idx="6">
                  <c:v>4575</c:v>
                </c:pt>
                <c:pt idx="7">
                  <c:v>4236</c:v>
                </c:pt>
                <c:pt idx="8">
                  <c:v>3730</c:v>
                </c:pt>
                <c:pt idx="9">
                  <c:v>3338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DC-45EC-93C6-6BB75723F8D7}"/>
            </c:ext>
          </c:extLst>
        </c:ser>
        <c:ser>
          <c:idx val="4"/>
          <c:order val="4"/>
          <c:tx>
            <c:strRef>
              <c:f>'ΔΙΑΜΕΝΟΝΤΕΣ ΝΗΣΙΑ'!$F$1:$F$2</c:f>
              <c:strCache>
                <c:ptCount val="2"/>
                <c:pt idx="0">
                  <c:v>Διαμένοντες</c:v>
                </c:pt>
                <c:pt idx="1">
                  <c:v>ΚΥΤ ΛΕΡΟΣ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ΝΗΣΙΑ'!$A$3:$A$12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ΝΗΣΙΑ'!$F$3:$F$12</c:f>
              <c:numCache>
                <c:formatCode>#,##0</c:formatCode>
                <c:ptCount val="10"/>
                <c:pt idx="0">
                  <c:v>2496</c:v>
                </c:pt>
                <c:pt idx="1">
                  <c:v>2376</c:v>
                </c:pt>
                <c:pt idx="2">
                  <c:v>2338</c:v>
                </c:pt>
                <c:pt idx="3">
                  <c:v>2116</c:v>
                </c:pt>
                <c:pt idx="4">
                  <c:v>1898</c:v>
                </c:pt>
                <c:pt idx="5">
                  <c:v>1674</c:v>
                </c:pt>
                <c:pt idx="6">
                  <c:v>1411</c:v>
                </c:pt>
                <c:pt idx="7">
                  <c:v>1197</c:v>
                </c:pt>
                <c:pt idx="8">
                  <c:v>1064</c:v>
                </c:pt>
                <c:pt idx="9">
                  <c:v>971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7DC-45EC-93C6-6BB75723F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153924352"/>
        <c:axId val="-1153917824"/>
      </c:barChart>
      <c:lineChart>
        <c:grouping val="standard"/>
        <c:varyColors val="0"/>
        <c:ser>
          <c:idx val="5"/>
          <c:order val="5"/>
          <c:tx>
            <c:strRef>
              <c:f>'ΔΙΑΜΕΝΟΝΤΕΣ ΝΗΣΙΑ'!$G$1:$G$2</c:f>
              <c:strCache>
                <c:ptCount val="2"/>
                <c:pt idx="0">
                  <c:v>Διαμένοντες</c:v>
                </c:pt>
                <c:pt idx="1">
                  <c:v>ΣΥΝΟΛΟ ΝΗΣΙΩΝ (συμπ. λοιπά νησιά, δεξιός άξονας)</c:v>
                </c:pt>
              </c:strCache>
            </c:strRef>
          </c:tx>
          <c:spPr>
            <a:ln w="34925" cap="rnd">
              <a:solidFill>
                <a:srgbClr val="00206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'ΔΙΑΜΕΝΟΝΤΕΣ ΝΗΣΙΑ'!$A$3:$A$12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ΝΗΣΙΑ'!$G$3:$G$12</c:f>
              <c:numCache>
                <c:formatCode>#,##0</c:formatCode>
                <c:ptCount val="10"/>
                <c:pt idx="0">
                  <c:v>38534</c:v>
                </c:pt>
                <c:pt idx="1">
                  <c:v>38120</c:v>
                </c:pt>
                <c:pt idx="2">
                  <c:v>38399</c:v>
                </c:pt>
                <c:pt idx="3">
                  <c:v>36387</c:v>
                </c:pt>
                <c:pt idx="4">
                  <c:v>34544</c:v>
                </c:pt>
                <c:pt idx="5">
                  <c:v>32247</c:v>
                </c:pt>
                <c:pt idx="6">
                  <c:v>29412</c:v>
                </c:pt>
                <c:pt idx="7">
                  <c:v>26132</c:v>
                </c:pt>
                <c:pt idx="8">
                  <c:v>23869</c:v>
                </c:pt>
                <c:pt idx="9">
                  <c:v>18338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67DC-45EC-93C6-6BB75723F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913472"/>
        <c:axId val="-1153909664"/>
      </c:lineChart>
      <c:catAx>
        <c:axId val="-115392435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7824"/>
        <c:crosses val="autoZero"/>
        <c:auto val="0"/>
        <c:lblAlgn val="ctr"/>
        <c:lblOffset val="100"/>
        <c:noMultiLvlLbl val="0"/>
      </c:catAx>
      <c:valAx>
        <c:axId val="-115391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4352"/>
        <c:crosses val="autoZero"/>
        <c:crossBetween val="between"/>
      </c:valAx>
      <c:valAx>
        <c:axId val="-1153909664"/>
        <c:scaling>
          <c:orientation val="minMax"/>
        </c:scaling>
        <c:delete val="0"/>
        <c:axPos val="r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3472"/>
        <c:crosses val="max"/>
        <c:crossBetween val="between"/>
      </c:valAx>
      <c:dateAx>
        <c:axId val="-1153913472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-115390966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512689770950949"/>
          <c:w val="1"/>
          <c:h val="0.202624396294251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Σύνολο Διαμενόντων στα νησιά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'ΔΙΑΜΕΝΟΝΤΕΣ ΝΗΣΙΑ'!$R$2</c:f>
              <c:strCache>
                <c:ptCount val="1"/>
                <c:pt idx="0">
                  <c:v>ΚΩΣ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ΝΗΣΙΑ'!$Q$3:$Q$12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ΝΗΣΙΑ'!$R$3:$R$12</c:f>
              <c:numCache>
                <c:formatCode>#,##0</c:formatCode>
                <c:ptCount val="10"/>
                <c:pt idx="0">
                  <c:v>4146</c:v>
                </c:pt>
                <c:pt idx="1">
                  <c:v>4317</c:v>
                </c:pt>
                <c:pt idx="2">
                  <c:v>3987</c:v>
                </c:pt>
                <c:pt idx="3">
                  <c:v>3472</c:v>
                </c:pt>
                <c:pt idx="4">
                  <c:v>3033</c:v>
                </c:pt>
                <c:pt idx="5">
                  <c:v>2813</c:v>
                </c:pt>
                <c:pt idx="6">
                  <c:v>2422</c:v>
                </c:pt>
                <c:pt idx="7">
                  <c:v>2227</c:v>
                </c:pt>
                <c:pt idx="8">
                  <c:v>2069</c:v>
                </c:pt>
                <c:pt idx="9">
                  <c:v>1664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59-42E8-B83E-2E0EA3CD20B6}"/>
            </c:ext>
          </c:extLst>
        </c:ser>
        <c:ser>
          <c:idx val="1"/>
          <c:order val="1"/>
          <c:tx>
            <c:strRef>
              <c:f>'ΔΙΑΜΕΝΟΝΤΕΣ ΝΗΣΙΑ'!$S$2</c:f>
              <c:strCache>
                <c:ptCount val="1"/>
                <c:pt idx="0">
                  <c:v>ΛΕΣΒΟΣ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ΝΗΣΙΑ'!$Q$3:$Q$12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ΝΗΣΙΑ'!$S$3:$S$12</c:f>
              <c:numCache>
                <c:formatCode>#,##0</c:formatCode>
                <c:ptCount val="10"/>
                <c:pt idx="0">
                  <c:v>20868</c:v>
                </c:pt>
                <c:pt idx="1">
                  <c:v>21622</c:v>
                </c:pt>
                <c:pt idx="2">
                  <c:v>21894</c:v>
                </c:pt>
                <c:pt idx="3">
                  <c:v>21147</c:v>
                </c:pt>
                <c:pt idx="4">
                  <c:v>20532</c:v>
                </c:pt>
                <c:pt idx="5">
                  <c:v>19298</c:v>
                </c:pt>
                <c:pt idx="6">
                  <c:v>17425</c:v>
                </c:pt>
                <c:pt idx="7">
                  <c:v>15855</c:v>
                </c:pt>
                <c:pt idx="8">
                  <c:v>14802</c:v>
                </c:pt>
                <c:pt idx="9">
                  <c:v>10422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59-42E8-B83E-2E0EA3CD20B6}"/>
            </c:ext>
          </c:extLst>
        </c:ser>
        <c:ser>
          <c:idx val="2"/>
          <c:order val="2"/>
          <c:tx>
            <c:strRef>
              <c:f>'ΔΙΑΜΕΝΟΝΤΕΣ ΝΗΣΙΑ'!$T$2</c:f>
              <c:strCache>
                <c:ptCount val="1"/>
                <c:pt idx="0">
                  <c:v>ΣΑΜΟΣ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ΝΗΣΙΑ'!$Q$3:$Q$12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ΝΗΣΙΑ'!$T$3:$T$12</c:f>
              <c:numCache>
                <c:formatCode>#,##0</c:formatCode>
                <c:ptCount val="10"/>
                <c:pt idx="0">
                  <c:v>8063</c:v>
                </c:pt>
                <c:pt idx="1">
                  <c:v>7572</c:v>
                </c:pt>
                <c:pt idx="2">
                  <c:v>7943</c:v>
                </c:pt>
                <c:pt idx="3">
                  <c:v>7505</c:v>
                </c:pt>
                <c:pt idx="4">
                  <c:v>7195</c:v>
                </c:pt>
                <c:pt idx="5">
                  <c:v>6794</c:v>
                </c:pt>
                <c:pt idx="6">
                  <c:v>6641</c:v>
                </c:pt>
                <c:pt idx="7">
                  <c:v>5513</c:v>
                </c:pt>
                <c:pt idx="8">
                  <c:v>5218</c:v>
                </c:pt>
                <c:pt idx="9">
                  <c:v>4693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59-42E8-B83E-2E0EA3CD20B6}"/>
            </c:ext>
          </c:extLst>
        </c:ser>
        <c:ser>
          <c:idx val="3"/>
          <c:order val="3"/>
          <c:tx>
            <c:strRef>
              <c:f>'ΔΙΑΜΕΝΟΝΤΕΣ ΝΗΣΙΑ'!$U$2</c:f>
              <c:strCache>
                <c:ptCount val="1"/>
                <c:pt idx="0">
                  <c:v>ΧΙΟΣ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ΝΗΣΙΑ'!$Q$3:$Q$12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ΝΗΣΙΑ'!$U$3:$U$12</c:f>
              <c:numCache>
                <c:formatCode>#,##0</c:formatCode>
                <c:ptCount val="10"/>
                <c:pt idx="0">
                  <c:v>6081</c:v>
                </c:pt>
                <c:pt idx="1">
                  <c:v>5553</c:v>
                </c:pt>
                <c:pt idx="2">
                  <c:v>5811</c:v>
                </c:pt>
                <c:pt idx="3">
                  <c:v>5593</c:v>
                </c:pt>
                <c:pt idx="4">
                  <c:v>5333</c:v>
                </c:pt>
                <c:pt idx="5">
                  <c:v>5080</c:v>
                </c:pt>
                <c:pt idx="6">
                  <c:v>4871</c:v>
                </c:pt>
                <c:pt idx="7">
                  <c:v>4529</c:v>
                </c:pt>
                <c:pt idx="8">
                  <c:v>4025</c:v>
                </c:pt>
                <c:pt idx="9">
                  <c:v>3572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D59-42E8-B83E-2E0EA3CD20B6}"/>
            </c:ext>
          </c:extLst>
        </c:ser>
        <c:ser>
          <c:idx val="4"/>
          <c:order val="4"/>
          <c:tx>
            <c:strRef>
              <c:f>'ΔΙΑΜΕΝΟΝΤΕΣ ΝΗΣΙΑ'!$V$2</c:f>
              <c:strCache>
                <c:ptCount val="1"/>
                <c:pt idx="0">
                  <c:v>ΛΕΡΟΣ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'ΔΙΑΜΕΝΟΝΤΕΣ ΝΗΣΙΑ'!$Q$3:$Q$12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ΝΗΣΙΑ'!$V$3:$V$12</c:f>
              <c:numCache>
                <c:formatCode>#,##0</c:formatCode>
                <c:ptCount val="10"/>
                <c:pt idx="0">
                  <c:v>2754</c:v>
                </c:pt>
                <c:pt idx="1">
                  <c:v>2654</c:v>
                </c:pt>
                <c:pt idx="2">
                  <c:v>2592</c:v>
                </c:pt>
                <c:pt idx="3">
                  <c:v>2330</c:v>
                </c:pt>
                <c:pt idx="4">
                  <c:v>2095</c:v>
                </c:pt>
                <c:pt idx="5">
                  <c:v>1874</c:v>
                </c:pt>
                <c:pt idx="6">
                  <c:v>1589</c:v>
                </c:pt>
                <c:pt idx="7">
                  <c:v>1354</c:v>
                </c:pt>
                <c:pt idx="8">
                  <c:v>1241</c:v>
                </c:pt>
                <c:pt idx="9">
                  <c:v>1072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D59-42E8-B83E-2E0EA3CD20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153910752"/>
        <c:axId val="-1153911840"/>
      </c:barChart>
      <c:lineChart>
        <c:grouping val="standard"/>
        <c:varyColors val="0"/>
        <c:ser>
          <c:idx val="5"/>
          <c:order val="5"/>
          <c:tx>
            <c:strRef>
              <c:f>'ΔΙΑΜΕΝΟΝΤΕΣ ΝΗΣΙΑ'!$X$2</c:f>
              <c:strCache>
                <c:ptCount val="1"/>
                <c:pt idx="0">
                  <c:v>ΣΥΝΟΛΟ ΝΗΣΙΩΝ (συμπ. λοιπά νησιά, δεξιός άξονας)</c:v>
                </c:pt>
              </c:strCache>
            </c:strRef>
          </c:tx>
          <c:spPr>
            <a:ln w="34925" cap="rnd">
              <a:solidFill>
                <a:srgbClr val="00206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'ΔΙΑΜΕΝΟΝΤΕΣ ΝΗΣΙΑ'!$Q$3:$Q$12</c:f>
              <c:numCache>
                <c:formatCode>m/d/yyyy</c:formatCode>
                <c:ptCount val="10"/>
                <c:pt idx="0">
                  <c:v>43831</c:v>
                </c:pt>
                <c:pt idx="1">
                  <c:v>43861</c:v>
                </c:pt>
                <c:pt idx="2">
                  <c:v>43890</c:v>
                </c:pt>
                <c:pt idx="3">
                  <c:v>43921</c:v>
                </c:pt>
                <c:pt idx="4">
                  <c:v>43951</c:v>
                </c:pt>
                <c:pt idx="5">
                  <c:v>43982</c:v>
                </c:pt>
                <c:pt idx="6">
                  <c:v>44012</c:v>
                </c:pt>
                <c:pt idx="7">
                  <c:v>44043</c:v>
                </c:pt>
                <c:pt idx="8">
                  <c:v>44074</c:v>
                </c:pt>
                <c:pt idx="9">
                  <c:v>44104</c:v>
                </c:pt>
              </c:numCache>
            </c:numRef>
          </c:cat>
          <c:val>
            <c:numRef>
              <c:f>'ΔΙΑΜΕΝΟΝΤΕΣ ΝΗΣΙΑ'!$X$3:$X$12</c:f>
              <c:numCache>
                <c:formatCode>#,##0</c:formatCode>
                <c:ptCount val="10"/>
                <c:pt idx="0">
                  <c:v>42007</c:v>
                </c:pt>
                <c:pt idx="1">
                  <c:v>41816</c:v>
                </c:pt>
                <c:pt idx="2">
                  <c:v>42414</c:v>
                </c:pt>
                <c:pt idx="3">
                  <c:v>40139</c:v>
                </c:pt>
                <c:pt idx="4">
                  <c:v>38284</c:v>
                </c:pt>
                <c:pt idx="5">
                  <c:v>35962</c:v>
                </c:pt>
                <c:pt idx="6">
                  <c:v>33066</c:v>
                </c:pt>
                <c:pt idx="7">
                  <c:v>29579</c:v>
                </c:pt>
                <c:pt idx="8">
                  <c:v>27576</c:v>
                </c:pt>
                <c:pt idx="9">
                  <c:v>21564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9D59-42E8-B83E-2E0EA3CD20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921088"/>
        <c:axId val="-1153911296"/>
      </c:lineChart>
      <c:catAx>
        <c:axId val="-115391075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1840"/>
        <c:crosses val="autoZero"/>
        <c:auto val="0"/>
        <c:lblAlgn val="ctr"/>
        <c:lblOffset val="100"/>
        <c:noMultiLvlLbl val="0"/>
      </c:catAx>
      <c:valAx>
        <c:axId val="-115391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0752"/>
        <c:crosses val="autoZero"/>
        <c:crossBetween val="between"/>
      </c:valAx>
      <c:valAx>
        <c:axId val="-1153911296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1088"/>
        <c:crosses val="max"/>
        <c:crossBetween val="between"/>
      </c:valAx>
      <c:dateAx>
        <c:axId val="-1153921088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-1153911296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800" b="1" i="0" baseline="0">
                <a:effectLst/>
              </a:rPr>
              <a:t>Αποφάσεις και Εκκρεμότητες Ασύλου</a:t>
            </a:r>
            <a:endParaRPr lang="el-G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ΑΣΥΛΟ!$D$2</c:f>
              <c:strCache>
                <c:ptCount val="1"/>
                <c:pt idx="0">
                  <c:v> ΕΚΚΡΕΜΕΙΣ ΑΠΟΦΑΣΕΙΣ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ΑΣΥΛΟ!$A$3:$A$12</c:f>
              <c:strCache>
                <c:ptCount val="10"/>
                <c:pt idx="0">
                  <c:v>Δεκ-19</c:v>
                </c:pt>
                <c:pt idx="1">
                  <c:v>Ιαν-20</c:v>
                </c:pt>
                <c:pt idx="2">
                  <c:v>Φεβ-20</c:v>
                </c:pt>
                <c:pt idx="3">
                  <c:v>Μαρ-20</c:v>
                </c:pt>
                <c:pt idx="4">
                  <c:v>Απρ-20</c:v>
                </c:pt>
                <c:pt idx="5">
                  <c:v>Μαϊ-20</c:v>
                </c:pt>
                <c:pt idx="6">
                  <c:v>Ιουν-20</c:v>
                </c:pt>
                <c:pt idx="7">
                  <c:v>Ιουλ-20</c:v>
                </c:pt>
                <c:pt idx="8">
                  <c:v>Αυγ-20</c:v>
                </c:pt>
                <c:pt idx="9">
                  <c:v>Σεπ-20</c:v>
                </c:pt>
              </c:strCache>
            </c:strRef>
          </c:cat>
          <c:val>
            <c:numRef>
              <c:f>ΑΣΥΛΟ!$D$3:$D$12</c:f>
              <c:numCache>
                <c:formatCode>#,##0</c:formatCode>
                <c:ptCount val="10"/>
                <c:pt idx="0">
                  <c:v>138653</c:v>
                </c:pt>
                <c:pt idx="1">
                  <c:v>140379</c:v>
                </c:pt>
                <c:pt idx="2">
                  <c:v>138204</c:v>
                </c:pt>
                <c:pt idx="3">
                  <c:v>131533</c:v>
                </c:pt>
                <c:pt idx="4">
                  <c:v>114327</c:v>
                </c:pt>
                <c:pt idx="5">
                  <c:v>108153</c:v>
                </c:pt>
                <c:pt idx="6">
                  <c:v>102434</c:v>
                </c:pt>
                <c:pt idx="7">
                  <c:v>98724</c:v>
                </c:pt>
                <c:pt idx="8">
                  <c:v>95653</c:v>
                </c:pt>
                <c:pt idx="9">
                  <c:v>90283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1F-4C5E-8BA5-11707CCE7E79}"/>
            </c:ext>
          </c:extLst>
        </c:ser>
        <c:ser>
          <c:idx val="2"/>
          <c:order val="2"/>
          <c:tx>
            <c:strRef>
              <c:f>ΑΣΥΛΟ!$F$2</c:f>
              <c:strCache>
                <c:ptCount val="1"/>
                <c:pt idx="0">
                  <c:v>ΑΠΟΦΑΣΕΙΣ Α' ΒΑΘΜΟΥ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ΑΣΥΛΟ!$A$3:$A$12</c:f>
              <c:strCache>
                <c:ptCount val="10"/>
                <c:pt idx="0">
                  <c:v>Δεκ-19</c:v>
                </c:pt>
                <c:pt idx="1">
                  <c:v>Ιαν-20</c:v>
                </c:pt>
                <c:pt idx="2">
                  <c:v>Φεβ-20</c:v>
                </c:pt>
                <c:pt idx="3">
                  <c:v>Μαρ-20</c:v>
                </c:pt>
                <c:pt idx="4">
                  <c:v>Απρ-20</c:v>
                </c:pt>
                <c:pt idx="5">
                  <c:v>Μαϊ-20</c:v>
                </c:pt>
                <c:pt idx="6">
                  <c:v>Ιουν-20</c:v>
                </c:pt>
                <c:pt idx="7">
                  <c:v>Ιουλ-20</c:v>
                </c:pt>
                <c:pt idx="8">
                  <c:v>Αυγ-20</c:v>
                </c:pt>
                <c:pt idx="9">
                  <c:v>Σεπ-20</c:v>
                </c:pt>
              </c:strCache>
            </c:strRef>
          </c:cat>
          <c:val>
            <c:numRef>
              <c:f>ΑΣΥΛΟ!$F$3:$F$12</c:f>
              <c:numCache>
                <c:formatCode>#,##0</c:formatCode>
                <c:ptCount val="10"/>
                <c:pt idx="1">
                  <c:v>3783</c:v>
                </c:pt>
                <c:pt idx="2">
                  <c:v>5273</c:v>
                </c:pt>
                <c:pt idx="3">
                  <c:v>6904</c:v>
                </c:pt>
                <c:pt idx="4">
                  <c:v>15853</c:v>
                </c:pt>
                <c:pt idx="5">
                  <c:v>6026</c:v>
                </c:pt>
                <c:pt idx="6">
                  <c:v>8715</c:v>
                </c:pt>
                <c:pt idx="7">
                  <c:v>7071</c:v>
                </c:pt>
                <c:pt idx="8">
                  <c:v>5551</c:v>
                </c:pt>
                <c:pt idx="9">
                  <c:v>7045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1F-4C5E-8BA5-11707CCE7E79}"/>
            </c:ext>
          </c:extLst>
        </c:ser>
        <c:ser>
          <c:idx val="3"/>
          <c:order val="3"/>
          <c:tx>
            <c:strRef>
              <c:f>ΑΣΥΛΟ!$G$2</c:f>
              <c:strCache>
                <c:ptCount val="1"/>
                <c:pt idx="0">
                  <c:v>ΑΠΟΦΑΣΕΙΣ Β' ΒΑΘΜΟΥ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ΑΣΥΛΟ!$A$3:$A$12</c:f>
              <c:strCache>
                <c:ptCount val="10"/>
                <c:pt idx="0">
                  <c:v>Δεκ-19</c:v>
                </c:pt>
                <c:pt idx="1">
                  <c:v>Ιαν-20</c:v>
                </c:pt>
                <c:pt idx="2">
                  <c:v>Φεβ-20</c:v>
                </c:pt>
                <c:pt idx="3">
                  <c:v>Μαρ-20</c:v>
                </c:pt>
                <c:pt idx="4">
                  <c:v>Απρ-20</c:v>
                </c:pt>
                <c:pt idx="5">
                  <c:v>Μαϊ-20</c:v>
                </c:pt>
                <c:pt idx="6">
                  <c:v>Ιουν-20</c:v>
                </c:pt>
                <c:pt idx="7">
                  <c:v>Ιουλ-20</c:v>
                </c:pt>
                <c:pt idx="8">
                  <c:v>Αυγ-20</c:v>
                </c:pt>
                <c:pt idx="9">
                  <c:v>Σεπ-20</c:v>
                </c:pt>
              </c:strCache>
            </c:strRef>
          </c:cat>
          <c:val>
            <c:numRef>
              <c:f>ΑΣΥΛΟ!$G$3:$G$12</c:f>
              <c:numCache>
                <c:formatCode>#,##0</c:formatCode>
                <c:ptCount val="10"/>
                <c:pt idx="1">
                  <c:v>1862</c:v>
                </c:pt>
                <c:pt idx="2">
                  <c:v>3619</c:v>
                </c:pt>
                <c:pt idx="3">
                  <c:v>1442</c:v>
                </c:pt>
                <c:pt idx="4">
                  <c:v>2542</c:v>
                </c:pt>
                <c:pt idx="5">
                  <c:v>1926</c:v>
                </c:pt>
                <c:pt idx="6">
                  <c:v>2020</c:v>
                </c:pt>
                <c:pt idx="7">
                  <c:v>1935</c:v>
                </c:pt>
                <c:pt idx="8">
                  <c:v>1517</c:v>
                </c:pt>
                <c:pt idx="9">
                  <c:v>2553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1F-4C5E-8BA5-11707CCE7E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153910208"/>
        <c:axId val="-1153909120"/>
      </c:barChart>
      <c:lineChart>
        <c:grouping val="standard"/>
        <c:varyColors val="0"/>
        <c:ser>
          <c:idx val="1"/>
          <c:order val="1"/>
          <c:tx>
            <c:strRef>
              <c:f>ΑΣΥΛΟ!$E$2</c:f>
              <c:strCache>
                <c:ptCount val="1"/>
                <c:pt idx="0">
                  <c:v>ΜΕΤΑΒΟΛΗ ΣΤΙΣ ΕΚΚΡΕΜΕΙΣ ΑΠΟΦΑΣΕΙΣ (%)</c:v>
                </c:pt>
              </c:strCache>
            </c:strRef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ΑΣΥΛΟ!$A$3:$A$12</c:f>
              <c:strCache>
                <c:ptCount val="10"/>
                <c:pt idx="0">
                  <c:v>Δεκ-19</c:v>
                </c:pt>
                <c:pt idx="1">
                  <c:v>Ιαν-20</c:v>
                </c:pt>
                <c:pt idx="2">
                  <c:v>Φεβ-20</c:v>
                </c:pt>
                <c:pt idx="3">
                  <c:v>Μαρ-20</c:v>
                </c:pt>
                <c:pt idx="4">
                  <c:v>Απρ-20</c:v>
                </c:pt>
                <c:pt idx="5">
                  <c:v>Μαϊ-20</c:v>
                </c:pt>
                <c:pt idx="6">
                  <c:v>Ιουν-20</c:v>
                </c:pt>
                <c:pt idx="7">
                  <c:v>Ιουλ-20</c:v>
                </c:pt>
                <c:pt idx="8">
                  <c:v>Αυγ-20</c:v>
                </c:pt>
                <c:pt idx="9">
                  <c:v>Σεπ-20</c:v>
                </c:pt>
              </c:strCache>
            </c:strRef>
          </c:cat>
          <c:val>
            <c:numRef>
              <c:f>ΑΣΥΛΟ!$E$3:$E$12</c:f>
              <c:numCache>
                <c:formatCode>0.0%</c:formatCode>
                <c:ptCount val="10"/>
                <c:pt idx="1">
                  <c:v>1.2448342264502031E-2</c:v>
                </c:pt>
                <c:pt idx="2">
                  <c:v>-1.5493770435748937E-2</c:v>
                </c:pt>
                <c:pt idx="3">
                  <c:v>-4.8269225203322622E-2</c:v>
                </c:pt>
                <c:pt idx="4">
                  <c:v>-0.13081127929873113</c:v>
                </c:pt>
                <c:pt idx="5">
                  <c:v>-5.4002991419349756E-2</c:v>
                </c:pt>
                <c:pt idx="6">
                  <c:v>-5.2878792081588119E-2</c:v>
                </c:pt>
                <c:pt idx="7">
                  <c:v>-3.621844309506609E-2</c:v>
                </c:pt>
                <c:pt idx="8">
                  <c:v>-3.1106924354766825E-2</c:v>
                </c:pt>
                <c:pt idx="9">
                  <c:v>-5.6140424241790637E-2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F1F-4C5E-8BA5-11707CCE7E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53922176"/>
        <c:axId val="-1153925440"/>
      </c:lineChart>
      <c:catAx>
        <c:axId val="-115391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09120"/>
        <c:crosses val="autoZero"/>
        <c:auto val="1"/>
        <c:lblAlgn val="ctr"/>
        <c:lblOffset val="100"/>
        <c:noMultiLvlLbl val="0"/>
      </c:catAx>
      <c:valAx>
        <c:axId val="-1153909120"/>
        <c:scaling>
          <c:orientation val="minMax"/>
          <c:max val="14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10208"/>
        <c:crosses val="autoZero"/>
        <c:crossBetween val="between"/>
      </c:valAx>
      <c:valAx>
        <c:axId val="-1153925440"/>
        <c:scaling>
          <c:orientation val="minMax"/>
        </c:scaling>
        <c:delete val="0"/>
        <c:axPos val="r"/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-1153922176"/>
        <c:crosses val="max"/>
        <c:crossBetween val="between"/>
      </c:valAx>
      <c:catAx>
        <c:axId val="-11539221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1539254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9c__x03ac__x03c1__x03c4__x03b9__x03bf__x03c2_ xmlns="23b0b3d7-d903-442b-82a2-3ac84eac3a15" xsi:nil="true"/>
    <SharedWithUsers xmlns="305453b7-07ad-467e-b202-c2ea2acd0966">
      <UserInfo>
        <DisplayName>Δημήτριος Αποστολόπουλος</DisplayName>
        <AccountId>80</AccountId>
        <AccountType/>
      </UserInfo>
      <UserInfo>
        <DisplayName>Κώστας Σκαρλάτος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1A079AE9C53A42BC780C6B99118746" ma:contentTypeVersion="13" ma:contentTypeDescription="Δημιουργία νέου εγγράφου" ma:contentTypeScope="" ma:versionID="e3589caf36293fa896844446558a08bc">
  <xsd:schema xmlns:xsd="http://www.w3.org/2001/XMLSchema" xmlns:xs="http://www.w3.org/2001/XMLSchema" xmlns:p="http://schemas.microsoft.com/office/2006/metadata/properties" xmlns:ns2="23b0b3d7-d903-442b-82a2-3ac84eac3a15" xmlns:ns3="305453b7-07ad-467e-b202-c2ea2acd0966" targetNamespace="http://schemas.microsoft.com/office/2006/metadata/properties" ma:root="true" ma:fieldsID="75ed7de9b1300e65f4f2e226079aa359" ns2:_="" ns3:_="">
    <xsd:import namespace="23b0b3d7-d903-442b-82a2-3ac84eac3a15"/>
    <xsd:import namespace="305453b7-07ad-467e-b202-c2ea2acd0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x039c__x03ac__x03c1__x03c4__x03b9__x03bf__x03c2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b3d7-d903-442b-82a2-3ac84eac3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39c__x03ac__x03c1__x03c4__x03b9__x03bf__x03c2_" ma:index="18" nillable="true" ma:displayName="Μάρτιος" ma:format="Dropdown" ma:internalName="_x039c__x03ac__x03c1__x03c4__x03b9__x03bf__x03c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53b7-07ad-467e-b202-c2ea2acd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DEF1E-8431-4349-904D-27DCB5EA9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20123-3D3F-4400-B6FE-0D74965DC71C}">
  <ds:schemaRefs>
    <ds:schemaRef ds:uri="http://schemas.microsoft.com/office/2006/metadata/properties"/>
    <ds:schemaRef ds:uri="http://schemas.microsoft.com/office/infopath/2007/PartnerControls"/>
    <ds:schemaRef ds:uri="23b0b3d7-d903-442b-82a2-3ac84eac3a15"/>
    <ds:schemaRef ds:uri="305453b7-07ad-467e-b202-c2ea2acd0966"/>
  </ds:schemaRefs>
</ds:datastoreItem>
</file>

<file path=customXml/itemProps3.xml><?xml version="1.0" encoding="utf-8"?>
<ds:datastoreItem xmlns:ds="http://schemas.openxmlformats.org/officeDocument/2006/customXml" ds:itemID="{A3EBF6B3-E1E5-4986-8FFC-0B568524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b3d7-d903-442b-82a2-3ac84eac3a15"/>
    <ds:schemaRef ds:uri="305453b7-07ad-467e-b202-c2ea2acd0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2D98F8-B086-4EAD-801A-8D754391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2438</Words>
  <Characters>13166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 κ</vt:lpstr>
    </vt:vector>
  </TitlesOfParts>
  <Company>MOD</Company>
  <LinksUpToDate>false</LinksUpToDate>
  <CharactersWithSpaces>15573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κ</dc:title>
  <dc:subject/>
  <dc:creator>Κωνσταντίνος Κωστάκος</dc:creator>
  <cp:keywords/>
  <cp:lastModifiedBy>Kostats Sarris</cp:lastModifiedBy>
  <cp:revision>3</cp:revision>
  <cp:lastPrinted>2020-10-12T08:28:00Z</cp:lastPrinted>
  <dcterms:created xsi:type="dcterms:W3CDTF">2020-10-13T12:15:00Z</dcterms:created>
  <dcterms:modified xsi:type="dcterms:W3CDTF">2020-10-13T12:15:00Z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0x010100741A079AE9C53A42BC780C6B99118746</vt:lpwstr>
  </property>
</Properties>
</file>